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C78ACB" w14:textId="77777777" w:rsidR="00722774" w:rsidRDefault="00722774">
      <w:pPr>
        <w:pStyle w:val="Normal0"/>
        <w:widowControl w:val="0"/>
      </w:pPr>
    </w:p>
    <w:tbl>
      <w:tblPr>
        <w:tblW w:w="1428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107"/>
        <w:gridCol w:w="1598"/>
        <w:gridCol w:w="11576"/>
      </w:tblGrid>
      <w:tr w:rsidR="00722774" w14:paraId="5E315CEA" w14:textId="77777777" w:rsidTr="296AF00E">
        <w:trPr>
          <w:trHeight w:val="958"/>
        </w:trPr>
        <w:tc>
          <w:tcPr>
            <w:tcW w:w="1428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13CCFB" w14:textId="77777777" w:rsidR="00722774" w:rsidRDefault="296AF00E" w:rsidP="296AF00E">
            <w:pPr>
              <w:pStyle w:val="Normal0"/>
              <w:rPr>
                <w:b/>
                <w:bCs/>
                <w:sz w:val="28"/>
                <w:szCs w:val="28"/>
              </w:rPr>
            </w:pPr>
            <w:r w:rsidRPr="296AF00E">
              <w:rPr>
                <w:b/>
                <w:bCs/>
                <w:sz w:val="28"/>
                <w:szCs w:val="28"/>
              </w:rPr>
              <w:t>ИМЕ И ПРЕЗИМЕ</w:t>
            </w:r>
            <w:r w:rsidRPr="296AF00E">
              <w:rPr>
                <w:b/>
                <w:bCs/>
                <w:sz w:val="28"/>
                <w:szCs w:val="28"/>
                <w:lang w:val="es-ES"/>
              </w:rPr>
              <w:t>: -</w:t>
            </w:r>
            <w:proofErr w:type="spellStart"/>
            <w:r w:rsidRPr="296AF00E">
              <w:rPr>
                <w:b/>
                <w:bCs/>
                <w:sz w:val="28"/>
                <w:szCs w:val="28"/>
              </w:rPr>
              <w:t>Проф</w:t>
            </w:r>
            <w:proofErr w:type="spellEnd"/>
            <w:r w:rsidRPr="296AF00E">
              <w:rPr>
                <w:b/>
                <w:bCs/>
                <w:sz w:val="28"/>
                <w:szCs w:val="28"/>
              </w:rPr>
              <w:t xml:space="preserve">. </w:t>
            </w:r>
            <w:proofErr w:type="spellStart"/>
            <w:r w:rsidRPr="296AF00E">
              <w:rPr>
                <w:b/>
                <w:bCs/>
                <w:sz w:val="28"/>
                <w:szCs w:val="28"/>
              </w:rPr>
              <w:t>др</w:t>
            </w:r>
            <w:proofErr w:type="spellEnd"/>
            <w:r w:rsidRPr="296AF00E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296AF00E">
              <w:rPr>
                <w:b/>
                <w:bCs/>
                <w:sz w:val="28"/>
                <w:szCs w:val="28"/>
              </w:rPr>
              <w:t>Хакан</w:t>
            </w:r>
            <w:proofErr w:type="spellEnd"/>
            <w:r w:rsidRPr="296AF00E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296AF00E">
              <w:rPr>
                <w:b/>
                <w:bCs/>
                <w:sz w:val="28"/>
                <w:szCs w:val="28"/>
              </w:rPr>
              <w:t>Јалап</w:t>
            </w:r>
            <w:proofErr w:type="spellEnd"/>
          </w:p>
          <w:p w14:paraId="0B201C6F" w14:textId="77777777" w:rsidR="00722774" w:rsidRDefault="296AF00E" w:rsidP="296AF00E">
            <w:pPr>
              <w:pStyle w:val="Normal0"/>
              <w:rPr>
                <w:b/>
                <w:bCs/>
                <w:sz w:val="28"/>
                <w:szCs w:val="28"/>
              </w:rPr>
            </w:pPr>
            <w:proofErr w:type="spellStart"/>
            <w:r w:rsidRPr="296AF00E">
              <w:rPr>
                <w:b/>
                <w:bCs/>
                <w:sz w:val="28"/>
                <w:szCs w:val="28"/>
              </w:rPr>
              <w:t>Универзитет</w:t>
            </w:r>
            <w:proofErr w:type="spellEnd"/>
            <w:r w:rsidRPr="296AF00E">
              <w:rPr>
                <w:b/>
                <w:bCs/>
                <w:sz w:val="28"/>
                <w:szCs w:val="28"/>
              </w:rPr>
              <w:t xml:space="preserve"> у </w:t>
            </w:r>
            <w:proofErr w:type="spellStart"/>
            <w:r w:rsidRPr="296AF00E">
              <w:rPr>
                <w:b/>
                <w:bCs/>
                <w:sz w:val="28"/>
                <w:szCs w:val="28"/>
              </w:rPr>
              <w:t>Невшехиру</w:t>
            </w:r>
            <w:proofErr w:type="spellEnd"/>
          </w:p>
          <w:p w14:paraId="1DF7743A" w14:textId="77777777" w:rsidR="00722774" w:rsidRDefault="296AF00E">
            <w:pPr>
              <w:pStyle w:val="Normal0"/>
            </w:pPr>
            <w:r w:rsidRPr="296AF00E">
              <w:rPr>
                <w:b/>
                <w:bCs/>
                <w:sz w:val="28"/>
                <w:szCs w:val="28"/>
                <w:lang w:val="es-ES"/>
              </w:rPr>
              <w:t>(</w:t>
            </w:r>
            <w:proofErr w:type="spellStart"/>
            <w:r w:rsidRPr="296AF00E">
              <w:rPr>
                <w:b/>
                <w:bCs/>
                <w:sz w:val="28"/>
                <w:szCs w:val="28"/>
              </w:rPr>
              <w:t>име</w:t>
            </w:r>
            <w:proofErr w:type="spellEnd"/>
            <w:r w:rsidRPr="296AF00E">
              <w:rPr>
                <w:b/>
                <w:bCs/>
                <w:sz w:val="28"/>
                <w:szCs w:val="28"/>
              </w:rPr>
              <w:t xml:space="preserve"> и </w:t>
            </w:r>
            <w:proofErr w:type="spellStart"/>
            <w:r w:rsidRPr="296AF00E">
              <w:rPr>
                <w:b/>
                <w:bCs/>
                <w:sz w:val="28"/>
                <w:szCs w:val="28"/>
              </w:rPr>
              <w:t>презиме</w:t>
            </w:r>
            <w:proofErr w:type="spellEnd"/>
            <w:r w:rsidRPr="296AF00E">
              <w:rPr>
                <w:b/>
                <w:bCs/>
                <w:sz w:val="28"/>
                <w:szCs w:val="28"/>
              </w:rPr>
              <w:t xml:space="preserve"> и </w:t>
            </w:r>
            <w:proofErr w:type="spellStart"/>
            <w:r w:rsidRPr="296AF00E">
              <w:rPr>
                <w:b/>
                <w:bCs/>
                <w:sz w:val="28"/>
                <w:szCs w:val="28"/>
              </w:rPr>
              <w:t>универзитет</w:t>
            </w:r>
            <w:proofErr w:type="spellEnd"/>
            <w:r w:rsidRPr="296AF00E">
              <w:rPr>
                <w:b/>
                <w:bCs/>
                <w:sz w:val="28"/>
                <w:szCs w:val="28"/>
              </w:rPr>
              <w:t>)</w:t>
            </w:r>
          </w:p>
        </w:tc>
      </w:tr>
      <w:tr w:rsidR="00722774" w14:paraId="613CF91C" w14:textId="77777777" w:rsidTr="296AF00E">
        <w:trPr>
          <w:trHeight w:val="9465"/>
        </w:trPr>
        <w:tc>
          <w:tcPr>
            <w:tcW w:w="27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7D6230" w14:textId="77777777" w:rsidR="00722774" w:rsidRDefault="296AF00E">
            <w:pPr>
              <w:pStyle w:val="Normal0"/>
            </w:pPr>
            <w:r w:rsidRPr="296AF00E">
              <w:rPr>
                <w:b/>
                <w:bCs/>
                <w:sz w:val="22"/>
                <w:szCs w:val="22"/>
              </w:rPr>
              <w:lastRenderedPageBreak/>
              <w:t>РАДОВИ У МЕЂУНАРОДНИМ ЧАСОПИСИМА</w:t>
            </w:r>
          </w:p>
        </w:tc>
        <w:tc>
          <w:tcPr>
            <w:tcW w:w="11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98142" w14:textId="77777777" w:rsidR="00722774" w:rsidRDefault="00F77316" w:rsidP="296AF00E">
            <w:pPr>
              <w:pStyle w:val="Normal0"/>
              <w:numPr>
                <w:ilvl w:val="0"/>
                <w:numId w:val="1"/>
              </w:numPr>
              <w:jc w:val="both"/>
            </w:pPr>
            <w:proofErr w:type="spellStart"/>
            <w:r>
              <w:t>Yalap</w:t>
            </w:r>
            <w:proofErr w:type="spellEnd"/>
            <w:r>
              <w:t xml:space="preserve">, </w:t>
            </w:r>
            <w:proofErr w:type="spellStart"/>
            <w:r>
              <w:t>Hakan</w:t>
            </w:r>
            <w:proofErr w:type="spellEnd"/>
            <w:r>
              <w:t xml:space="preserve"> (2017). </w:t>
            </w:r>
            <w:r w:rsidRPr="296AF00E">
              <w:rPr>
                <w:i/>
                <w:iCs/>
              </w:rPr>
              <w:t xml:space="preserve">Coffee </w:t>
            </w:r>
            <w:proofErr w:type="gramStart"/>
            <w:r w:rsidRPr="296AF00E">
              <w:rPr>
                <w:i/>
                <w:iCs/>
              </w:rPr>
              <w:t>And</w:t>
            </w:r>
            <w:proofErr w:type="gramEnd"/>
            <w:r w:rsidRPr="296AF00E">
              <w:rPr>
                <w:i/>
                <w:iCs/>
              </w:rPr>
              <w:t xml:space="preserve"> Coffee Houses In The Literature And Culture History In The Light Of Classical Turkish Literature</w:t>
            </w:r>
            <w:r>
              <w:t xml:space="preserve">. </w:t>
            </w:r>
            <w:proofErr w:type="spellStart"/>
            <w:r>
              <w:t>Klasik</w:t>
            </w:r>
            <w:proofErr w:type="spellEnd"/>
            <w:r>
              <w:t xml:space="preserve"> </w:t>
            </w:r>
            <w:proofErr w:type="spellStart"/>
            <w:r>
              <w:t>Türk</w:t>
            </w:r>
            <w:proofErr w:type="spellEnd"/>
            <w:r>
              <w:t xml:space="preserve"> </w:t>
            </w:r>
            <w:proofErr w:type="spellStart"/>
            <w:r>
              <w:t>Edebiyatı</w:t>
            </w:r>
            <w:proofErr w:type="spellEnd"/>
            <w:r>
              <w:t xml:space="preserve"> </w:t>
            </w:r>
            <w:proofErr w:type="spellStart"/>
            <w:r>
              <w:t>Işığında</w:t>
            </w:r>
            <w:proofErr w:type="spellEnd"/>
            <w:r>
              <w:t xml:space="preserve"> </w:t>
            </w:r>
            <w:proofErr w:type="spellStart"/>
            <w:r>
              <w:t>Edebiyat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Kültür</w:t>
            </w:r>
            <w:proofErr w:type="spellEnd"/>
            <w:r>
              <w:t xml:space="preserve"> </w:t>
            </w:r>
            <w:proofErr w:type="spellStart"/>
            <w:r>
              <w:t>Tarihimizde</w:t>
            </w:r>
            <w:proofErr w:type="spellEnd"/>
            <w:r>
              <w:t xml:space="preserve"> </w:t>
            </w:r>
            <w:proofErr w:type="spellStart"/>
            <w:r>
              <w:t>Kahve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Kahvehaneler</w:t>
            </w:r>
            <w:proofErr w:type="spellEnd"/>
            <w:r>
              <w:t xml:space="preserve">. </w:t>
            </w:r>
            <w:proofErr w:type="spellStart"/>
            <w:r>
              <w:t>İnsan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Toplum</w:t>
            </w:r>
            <w:proofErr w:type="spellEnd"/>
            <w:r>
              <w:t xml:space="preserve"> </w:t>
            </w:r>
            <w:proofErr w:type="spellStart"/>
            <w:r>
              <w:t>Bilimleri</w:t>
            </w:r>
            <w:proofErr w:type="spellEnd"/>
            <w:r>
              <w:t xml:space="preserve"> </w:t>
            </w:r>
            <w:proofErr w:type="spellStart"/>
            <w:r>
              <w:t>Araştırmaları</w:t>
            </w:r>
            <w:proofErr w:type="spellEnd"/>
            <w:r>
              <w:t xml:space="preserve"> </w:t>
            </w:r>
            <w:proofErr w:type="spellStart"/>
            <w:r>
              <w:t>Dergisi</w:t>
            </w:r>
            <w:proofErr w:type="spellEnd"/>
            <w:r>
              <w:t xml:space="preserve">- Journal of the Human and Social Science Researches, 6 (3), 1907-1930. Retrieved from </w:t>
            </w:r>
            <w:hyperlink r:id="rId7" w:history="1">
              <w:r>
                <w:rPr>
                  <w:rStyle w:val="Hyperlink0"/>
                </w:rPr>
                <w:t>http://www.itobiad.com/issue/30065/334975</w:t>
              </w:r>
            </w:hyperlink>
          </w:p>
          <w:p w14:paraId="0187CA38" w14:textId="77777777" w:rsidR="00722774" w:rsidRDefault="00F77316" w:rsidP="296AF00E">
            <w:pPr>
              <w:pStyle w:val="Normal0"/>
              <w:numPr>
                <w:ilvl w:val="0"/>
                <w:numId w:val="2"/>
              </w:numPr>
              <w:jc w:val="both"/>
            </w:pPr>
            <w:proofErr w:type="spellStart"/>
            <w:r>
              <w:t>Yalap</w:t>
            </w:r>
            <w:proofErr w:type="spellEnd"/>
            <w:r>
              <w:t xml:space="preserve">, </w:t>
            </w:r>
            <w:proofErr w:type="spellStart"/>
            <w:r>
              <w:t>Hakan</w:t>
            </w:r>
            <w:proofErr w:type="spellEnd"/>
            <w:r>
              <w:t xml:space="preserve"> (2017). </w:t>
            </w:r>
            <w:r w:rsidRPr="296AF00E">
              <w:rPr>
                <w:i/>
                <w:iCs/>
              </w:rPr>
              <w:t xml:space="preserve">“A New </w:t>
            </w:r>
            <w:proofErr w:type="spellStart"/>
            <w:r w:rsidRPr="296AF00E">
              <w:rPr>
                <w:i/>
                <w:iCs/>
              </w:rPr>
              <w:t>İhtilâcnâme</w:t>
            </w:r>
            <w:proofErr w:type="spellEnd"/>
            <w:r w:rsidRPr="296AF00E">
              <w:rPr>
                <w:i/>
                <w:iCs/>
              </w:rPr>
              <w:t xml:space="preserve">/ </w:t>
            </w:r>
            <w:proofErr w:type="spellStart"/>
            <w:r w:rsidRPr="296AF00E">
              <w:rPr>
                <w:i/>
                <w:iCs/>
              </w:rPr>
              <w:t>Seğirnâme</w:t>
            </w:r>
            <w:proofErr w:type="spellEnd"/>
            <w:r w:rsidRPr="296AF00E">
              <w:rPr>
                <w:i/>
                <w:iCs/>
              </w:rPr>
              <w:t xml:space="preserve"> Manuscript”. </w:t>
            </w:r>
            <w:proofErr w:type="spellStart"/>
            <w:r w:rsidRPr="296AF00E">
              <w:rPr>
                <w:i/>
                <w:iCs/>
              </w:rPr>
              <w:t>Yeni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Bir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İhtilâcnâme</w:t>
            </w:r>
            <w:proofErr w:type="spellEnd"/>
            <w:r w:rsidRPr="296AF00E">
              <w:rPr>
                <w:i/>
                <w:iCs/>
              </w:rPr>
              <w:t xml:space="preserve"> - </w:t>
            </w:r>
            <w:proofErr w:type="spellStart"/>
            <w:r w:rsidRPr="296AF00E">
              <w:rPr>
                <w:i/>
                <w:iCs/>
              </w:rPr>
              <w:t>Seğirnâme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Nüshası</w:t>
            </w:r>
            <w:proofErr w:type="spellEnd"/>
            <w:r w:rsidRPr="296AF00E">
              <w:rPr>
                <w:i/>
                <w:iCs/>
              </w:rPr>
              <w:t>.</w:t>
            </w:r>
            <w:r>
              <w:t xml:space="preserve"> Journal of History Culture and Art Research, 6(3), 682-695. </w:t>
            </w:r>
            <w:proofErr w:type="spellStart"/>
            <w:r>
              <w:t>doi:</w:t>
            </w:r>
            <w:hyperlink r:id="rId8" w:history="1">
              <w:r>
                <w:rPr>
                  <w:rStyle w:val="Hyperlink0"/>
                </w:rPr>
                <w:t>http</w:t>
              </w:r>
              <w:proofErr w:type="spellEnd"/>
              <w:r>
                <w:rPr>
                  <w:rStyle w:val="Hyperlink0"/>
                </w:rPr>
                <w:t>://dx.doi.org/10.7596/taksad.v6i3.938</w:t>
              </w:r>
            </w:hyperlink>
            <w:r>
              <w:t xml:space="preserve"> (Thomsen Reuters Index)</w:t>
            </w:r>
          </w:p>
          <w:p w14:paraId="0AA3D102" w14:textId="77777777" w:rsidR="00722774" w:rsidRDefault="296AF00E" w:rsidP="296AF00E">
            <w:pPr>
              <w:pStyle w:val="Normal0"/>
              <w:numPr>
                <w:ilvl w:val="0"/>
                <w:numId w:val="2"/>
              </w:numPr>
              <w:spacing w:before="120"/>
              <w:jc w:val="both"/>
            </w:pPr>
            <w:proofErr w:type="spellStart"/>
            <w:r w:rsidRPr="296AF00E">
              <w:t>Yalap</w:t>
            </w:r>
            <w:proofErr w:type="spellEnd"/>
            <w:r w:rsidRPr="296AF00E">
              <w:t xml:space="preserve">, </w:t>
            </w:r>
            <w:proofErr w:type="spellStart"/>
            <w:r w:rsidRPr="296AF00E">
              <w:t>Hakan</w:t>
            </w:r>
            <w:proofErr w:type="spellEnd"/>
            <w:r w:rsidRPr="296AF00E">
              <w:t xml:space="preserve"> (2015). </w:t>
            </w:r>
            <w:r w:rsidRPr="296AF00E">
              <w:rPr>
                <w:i/>
                <w:iCs/>
              </w:rPr>
              <w:t xml:space="preserve">The Fire Repeated Word Ghazal </w:t>
            </w:r>
            <w:proofErr w:type="gramStart"/>
            <w:r w:rsidRPr="296AF00E">
              <w:rPr>
                <w:i/>
                <w:iCs/>
              </w:rPr>
              <w:t>Of</w:t>
            </w:r>
            <w:proofErr w:type="gram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Sheigh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Gâlip’s</w:t>
            </w:r>
            <w:proofErr w:type="spellEnd"/>
            <w:r w:rsidRPr="296AF00E">
              <w:rPr>
                <w:i/>
                <w:iCs/>
              </w:rPr>
              <w:t xml:space="preserve"> Commentary According to Method of Thought Zone Based Text Analyzing”/ The Fire Repeated Word Ghazal Of </w:t>
            </w:r>
            <w:proofErr w:type="spellStart"/>
            <w:r w:rsidRPr="296AF00E">
              <w:rPr>
                <w:i/>
                <w:iCs/>
              </w:rPr>
              <w:t>Sheigh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Gâlip’s</w:t>
            </w:r>
            <w:proofErr w:type="spellEnd"/>
            <w:r w:rsidRPr="296AF00E">
              <w:rPr>
                <w:i/>
                <w:iCs/>
              </w:rPr>
              <w:t xml:space="preserve"> Commentary According to Method of Thought Zone Based Text Analyzing”</w:t>
            </w:r>
            <w:r w:rsidRPr="296AF00E">
              <w:t xml:space="preserve">. International Journal of Languages Education </w:t>
            </w:r>
            <w:proofErr w:type="gramStart"/>
            <w:r w:rsidRPr="296AF00E">
              <w:t>And</w:t>
            </w:r>
            <w:proofErr w:type="gramEnd"/>
            <w:r w:rsidRPr="296AF00E">
              <w:t xml:space="preserve"> Teaching</w:t>
            </w:r>
            <w:r w:rsidRPr="296AF00E">
              <w:rPr>
                <w:b/>
                <w:bCs/>
              </w:rPr>
              <w:t xml:space="preserve"> </w:t>
            </w:r>
            <w:r w:rsidRPr="296AF00E">
              <w:t>3(1), 179-197. (</w:t>
            </w:r>
            <w:proofErr w:type="spellStart"/>
            <w:r w:rsidRPr="296AF00E">
              <w:t>Özgün</w:t>
            </w:r>
            <w:proofErr w:type="spellEnd"/>
            <w:r w:rsidRPr="296AF00E">
              <w:t xml:space="preserve"> </w:t>
            </w:r>
            <w:proofErr w:type="spellStart"/>
            <w:r w:rsidRPr="296AF00E">
              <w:t>Makale</w:t>
            </w:r>
            <w:proofErr w:type="spellEnd"/>
            <w:r w:rsidRPr="296AF00E">
              <w:t xml:space="preserve">) </w:t>
            </w:r>
          </w:p>
          <w:p w14:paraId="35924712" w14:textId="77777777" w:rsidR="00722774" w:rsidRDefault="00F77316" w:rsidP="296AF00E">
            <w:pPr>
              <w:pStyle w:val="Normal0"/>
              <w:numPr>
                <w:ilvl w:val="0"/>
                <w:numId w:val="2"/>
              </w:numPr>
              <w:spacing w:before="120"/>
              <w:jc w:val="both"/>
            </w:pPr>
            <w:proofErr w:type="spellStart"/>
            <w:r>
              <w:t>Yalap</w:t>
            </w:r>
            <w:proofErr w:type="spellEnd"/>
            <w:r>
              <w:t xml:space="preserve">, </w:t>
            </w:r>
            <w:proofErr w:type="spellStart"/>
            <w:r>
              <w:t>Hakan</w:t>
            </w:r>
            <w:proofErr w:type="spellEnd"/>
            <w:r>
              <w:t xml:space="preserve"> (2016). </w:t>
            </w:r>
            <w:r w:rsidRPr="296AF00E">
              <w:rPr>
                <w:i/>
                <w:iCs/>
              </w:rPr>
              <w:t xml:space="preserve">“A Poet from </w:t>
            </w:r>
            <w:proofErr w:type="spellStart"/>
            <w:r w:rsidRPr="296AF00E">
              <w:rPr>
                <w:i/>
                <w:iCs/>
              </w:rPr>
              <w:t>Kudemâ</w:t>
            </w:r>
            <w:proofErr w:type="spellEnd"/>
            <w:r w:rsidRPr="296AF00E">
              <w:rPr>
                <w:i/>
                <w:iCs/>
              </w:rPr>
              <w:t xml:space="preserve">: </w:t>
            </w:r>
            <w:proofErr w:type="spellStart"/>
            <w:r w:rsidRPr="296AF00E">
              <w:rPr>
                <w:i/>
                <w:iCs/>
              </w:rPr>
              <w:t>Abdül</w:t>
            </w:r>
            <w:r w:rsidRPr="296AF00E">
              <w:rPr>
                <w:i/>
                <w:iCs/>
              </w:rPr>
              <w:t>kerimzâde</w:t>
            </w:r>
            <w:proofErr w:type="spellEnd"/>
            <w:r w:rsidRPr="296AF00E">
              <w:rPr>
                <w:i/>
                <w:iCs/>
              </w:rPr>
              <w:t xml:space="preserve"> Mehmet </w:t>
            </w:r>
            <w:proofErr w:type="spellStart"/>
            <w:r w:rsidRPr="296AF00E">
              <w:rPr>
                <w:i/>
                <w:iCs/>
              </w:rPr>
              <w:t>Refdî</w:t>
            </w:r>
            <w:proofErr w:type="spellEnd"/>
            <w:r w:rsidRPr="296AF00E">
              <w:rPr>
                <w:i/>
                <w:iCs/>
              </w:rPr>
              <w:t xml:space="preserve"> Efendi and His </w:t>
            </w:r>
            <w:proofErr w:type="spellStart"/>
            <w:r w:rsidRPr="296AF00E">
              <w:rPr>
                <w:i/>
                <w:iCs/>
              </w:rPr>
              <w:t>Dîvân</w:t>
            </w:r>
            <w:proofErr w:type="spellEnd"/>
            <w:r w:rsidRPr="296AF00E">
              <w:rPr>
                <w:i/>
                <w:iCs/>
              </w:rPr>
              <w:t xml:space="preserve">”/ A Poet from </w:t>
            </w:r>
            <w:proofErr w:type="spellStart"/>
            <w:r w:rsidRPr="296AF00E">
              <w:rPr>
                <w:i/>
                <w:iCs/>
              </w:rPr>
              <w:t>Kudemâ</w:t>
            </w:r>
            <w:proofErr w:type="spellEnd"/>
            <w:r w:rsidRPr="296AF00E">
              <w:rPr>
                <w:i/>
                <w:iCs/>
              </w:rPr>
              <w:t xml:space="preserve">: </w:t>
            </w:r>
            <w:proofErr w:type="spellStart"/>
            <w:r w:rsidRPr="296AF00E">
              <w:rPr>
                <w:i/>
                <w:iCs/>
              </w:rPr>
              <w:t>Abdülkerimzâde</w:t>
            </w:r>
            <w:proofErr w:type="spellEnd"/>
            <w:r w:rsidRPr="296AF00E">
              <w:rPr>
                <w:i/>
                <w:iCs/>
              </w:rPr>
              <w:t xml:space="preserve"> Mehmet </w:t>
            </w:r>
            <w:proofErr w:type="spellStart"/>
            <w:r w:rsidRPr="296AF00E">
              <w:rPr>
                <w:i/>
                <w:iCs/>
              </w:rPr>
              <w:t>Refdî</w:t>
            </w:r>
            <w:proofErr w:type="spellEnd"/>
            <w:r w:rsidRPr="296AF00E">
              <w:rPr>
                <w:i/>
                <w:iCs/>
              </w:rPr>
              <w:t xml:space="preserve"> Efendi and His </w:t>
            </w:r>
            <w:proofErr w:type="spellStart"/>
            <w:r w:rsidRPr="296AF00E">
              <w:rPr>
                <w:i/>
                <w:iCs/>
              </w:rPr>
              <w:t>Dîvân</w:t>
            </w:r>
            <w:proofErr w:type="spellEnd"/>
            <w:r w:rsidRPr="296AF00E">
              <w:rPr>
                <w:i/>
                <w:iCs/>
              </w:rPr>
              <w:t>”,</w:t>
            </w:r>
            <w:r>
              <w:t xml:space="preserve"> TURKISH STUDIES -International Periodical for the Languages, Literature and History of Turkish or Turkic-, ISSN: 1308-2140, (Prof. Dr. </w:t>
            </w:r>
            <w:proofErr w:type="spellStart"/>
            <w:r>
              <w:t>Haya</w:t>
            </w:r>
            <w:r>
              <w:t>ti</w:t>
            </w:r>
            <w:proofErr w:type="spellEnd"/>
            <w:r>
              <w:t xml:space="preserve"> </w:t>
            </w:r>
            <w:proofErr w:type="spellStart"/>
            <w:r>
              <w:t>Akyol</w:t>
            </w:r>
            <w:proofErr w:type="spellEnd"/>
            <w:r>
              <w:t xml:space="preserve"> </w:t>
            </w:r>
            <w:proofErr w:type="spellStart"/>
            <w:r>
              <w:t>Armağanı</w:t>
            </w:r>
            <w:proofErr w:type="spellEnd"/>
            <w:r>
              <w:t xml:space="preserve">), Volume 11/4 Winter 2016, ANKARA/TURKEY, </w:t>
            </w:r>
            <w:hyperlink r:id="rId9" w:history="1">
              <w:r>
                <w:rPr>
                  <w:rStyle w:val="Hyperlink0"/>
                </w:rPr>
                <w:t>www.turkishstudies.net</w:t>
              </w:r>
            </w:hyperlink>
            <w:r>
              <w:t xml:space="preserve">, DOI Number: </w:t>
            </w:r>
            <w:hyperlink r:id="rId10" w:history="1">
              <w:r>
                <w:rPr>
                  <w:rStyle w:val="Hyperlink0"/>
                </w:rPr>
                <w:t>http://dx.doi.org/10.7827/TurkishStudies.9376</w:t>
              </w:r>
            </w:hyperlink>
            <w:r>
              <w:t>, p. 1025</w:t>
            </w:r>
            <w:r>
              <w:t>-1044. (</w:t>
            </w:r>
            <w:proofErr w:type="spellStart"/>
            <w:r>
              <w:t>Özgün</w:t>
            </w:r>
            <w:proofErr w:type="spellEnd"/>
            <w:r>
              <w:t xml:space="preserve"> </w:t>
            </w:r>
            <w:proofErr w:type="spellStart"/>
            <w:r>
              <w:t>Makale</w:t>
            </w:r>
            <w:proofErr w:type="spellEnd"/>
            <w:r>
              <w:t>)</w:t>
            </w:r>
          </w:p>
          <w:p w14:paraId="1AE95095" w14:textId="77777777" w:rsidR="00722774" w:rsidRDefault="00F77316" w:rsidP="296AF00E">
            <w:pPr>
              <w:pStyle w:val="Normal0"/>
              <w:numPr>
                <w:ilvl w:val="0"/>
                <w:numId w:val="2"/>
              </w:numPr>
              <w:spacing w:before="120"/>
              <w:jc w:val="both"/>
            </w:pPr>
            <w:proofErr w:type="spellStart"/>
            <w:r>
              <w:t>Yalap</w:t>
            </w:r>
            <w:proofErr w:type="spellEnd"/>
            <w:r>
              <w:t xml:space="preserve">, </w:t>
            </w:r>
            <w:proofErr w:type="spellStart"/>
            <w:r>
              <w:t>Hakan</w:t>
            </w:r>
            <w:proofErr w:type="spellEnd"/>
            <w:r>
              <w:t xml:space="preserve"> (2015). </w:t>
            </w:r>
            <w:r w:rsidRPr="296AF00E">
              <w:rPr>
                <w:i/>
                <w:iCs/>
              </w:rPr>
              <w:t>“</w:t>
            </w:r>
            <w:proofErr w:type="spellStart"/>
            <w:r w:rsidRPr="296AF00E">
              <w:rPr>
                <w:i/>
                <w:iCs/>
              </w:rPr>
              <w:t>Turcology</w:t>
            </w:r>
            <w:proofErr w:type="spellEnd"/>
            <w:r w:rsidRPr="296AF00E">
              <w:rPr>
                <w:i/>
                <w:iCs/>
              </w:rPr>
              <w:t xml:space="preserve"> Education And Turkish Teaching in Serbia</w:t>
            </w:r>
            <w:proofErr w:type="gramStart"/>
            <w:r w:rsidRPr="296AF00E">
              <w:rPr>
                <w:i/>
                <w:iCs/>
              </w:rPr>
              <w:t xml:space="preserve">/  </w:t>
            </w:r>
            <w:proofErr w:type="spellStart"/>
            <w:r w:rsidRPr="296AF00E">
              <w:rPr>
                <w:i/>
                <w:iCs/>
              </w:rPr>
              <w:t>Sırbistan’da</w:t>
            </w:r>
            <w:proofErr w:type="spellEnd"/>
            <w:proofErr w:type="gram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Türkoloji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Eğitimi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Ve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Türkçe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Öğretimi</w:t>
            </w:r>
            <w:proofErr w:type="spellEnd"/>
            <w:r w:rsidRPr="296AF00E">
              <w:rPr>
                <w:i/>
                <w:iCs/>
              </w:rPr>
              <w:t>”</w:t>
            </w:r>
            <w:r>
              <w:t xml:space="preserve">. International Journal </w:t>
            </w:r>
            <w:proofErr w:type="gramStart"/>
            <w:r>
              <w:t>Of Languages Education And</w:t>
            </w:r>
            <w:proofErr w:type="gramEnd"/>
            <w:r>
              <w:t xml:space="preserve"> Teaching, </w:t>
            </w:r>
            <w:proofErr w:type="spellStart"/>
            <w:r>
              <w:t>Doi</w:t>
            </w:r>
            <w:proofErr w:type="spellEnd"/>
            <w:r>
              <w:t xml:space="preserve">: </w:t>
            </w:r>
            <w:hyperlink r:id="rId11" w:history="1">
              <w:r>
                <w:rPr>
                  <w:rStyle w:val="Hyperlink0"/>
                </w:rPr>
                <w:t>h</w:t>
              </w:r>
              <w:r>
                <w:rPr>
                  <w:rStyle w:val="Hyperlink0"/>
                </w:rPr>
                <w:t>ttp://Dx.Doi.Org/10.18298/İjlet</w:t>
              </w:r>
            </w:hyperlink>
            <w:r>
              <w:t>. 501. 3 (2), s. 43-75. (</w:t>
            </w:r>
            <w:proofErr w:type="spellStart"/>
            <w:r>
              <w:t>Özgün</w:t>
            </w:r>
            <w:proofErr w:type="spellEnd"/>
            <w:r>
              <w:t xml:space="preserve"> </w:t>
            </w:r>
            <w:proofErr w:type="spellStart"/>
            <w:r>
              <w:t>Makale</w:t>
            </w:r>
            <w:proofErr w:type="spellEnd"/>
            <w:r>
              <w:t>)</w:t>
            </w:r>
          </w:p>
          <w:p w14:paraId="298A6FD2" w14:textId="77777777" w:rsidR="00722774" w:rsidRDefault="00F77316" w:rsidP="296AF00E">
            <w:pPr>
              <w:pStyle w:val="Normal0"/>
              <w:numPr>
                <w:ilvl w:val="0"/>
                <w:numId w:val="2"/>
              </w:numPr>
              <w:spacing w:before="120"/>
              <w:jc w:val="both"/>
            </w:pPr>
            <w:proofErr w:type="spellStart"/>
            <w:r>
              <w:t>Yalap</w:t>
            </w:r>
            <w:proofErr w:type="spellEnd"/>
            <w:r>
              <w:t xml:space="preserve">, </w:t>
            </w:r>
            <w:proofErr w:type="spellStart"/>
            <w:r>
              <w:t>Hakan</w:t>
            </w:r>
            <w:proofErr w:type="spellEnd"/>
            <w:r>
              <w:t xml:space="preserve"> (2015). </w:t>
            </w:r>
            <w:r w:rsidRPr="296AF00E">
              <w:rPr>
                <w:i/>
                <w:iCs/>
              </w:rPr>
              <w:t>“</w:t>
            </w:r>
            <w:proofErr w:type="spellStart"/>
            <w:r w:rsidRPr="296AF00E">
              <w:rPr>
                <w:i/>
                <w:iCs/>
              </w:rPr>
              <w:t>Subhizâde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Abdî</w:t>
            </w:r>
            <w:proofErr w:type="spellEnd"/>
            <w:r w:rsidRPr="296AF00E">
              <w:rPr>
                <w:i/>
                <w:iCs/>
              </w:rPr>
              <w:t xml:space="preserve"> Abdullah, His Life, His Poetry </w:t>
            </w:r>
            <w:proofErr w:type="gramStart"/>
            <w:r w:rsidRPr="296AF00E">
              <w:rPr>
                <w:i/>
                <w:iCs/>
              </w:rPr>
              <w:t>And</w:t>
            </w:r>
            <w:proofErr w:type="gramEnd"/>
            <w:r w:rsidRPr="296AF00E">
              <w:rPr>
                <w:i/>
                <w:iCs/>
              </w:rPr>
              <w:t xml:space="preserve"> His </w:t>
            </w:r>
            <w:proofErr w:type="spellStart"/>
            <w:r w:rsidRPr="296AF00E">
              <w:rPr>
                <w:i/>
                <w:iCs/>
              </w:rPr>
              <w:t>Dîvân</w:t>
            </w:r>
            <w:proofErr w:type="spellEnd"/>
            <w:r w:rsidRPr="296AF00E">
              <w:rPr>
                <w:i/>
                <w:iCs/>
              </w:rPr>
              <w:t xml:space="preserve">/ </w:t>
            </w:r>
            <w:proofErr w:type="spellStart"/>
            <w:r w:rsidRPr="296AF00E">
              <w:rPr>
                <w:i/>
                <w:iCs/>
              </w:rPr>
              <w:t>Subhizâde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Abdî</w:t>
            </w:r>
            <w:proofErr w:type="spellEnd"/>
            <w:r w:rsidRPr="296AF00E">
              <w:rPr>
                <w:i/>
                <w:iCs/>
              </w:rPr>
              <w:t xml:space="preserve"> Abdullah, </w:t>
            </w:r>
            <w:proofErr w:type="spellStart"/>
            <w:r w:rsidRPr="296AF00E">
              <w:rPr>
                <w:i/>
                <w:iCs/>
              </w:rPr>
              <w:t>Hayatı</w:t>
            </w:r>
            <w:proofErr w:type="spellEnd"/>
            <w:r w:rsidRPr="296AF00E">
              <w:rPr>
                <w:i/>
                <w:iCs/>
              </w:rPr>
              <w:t xml:space="preserve">, </w:t>
            </w:r>
            <w:proofErr w:type="spellStart"/>
            <w:r w:rsidRPr="296AF00E">
              <w:rPr>
                <w:i/>
                <w:iCs/>
              </w:rPr>
              <w:t>Şiir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Sanatı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ve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Dîvânı</w:t>
            </w:r>
            <w:proofErr w:type="spellEnd"/>
            <w:r w:rsidRPr="296AF00E">
              <w:rPr>
                <w:i/>
                <w:iCs/>
              </w:rPr>
              <w:t>”.</w:t>
            </w:r>
            <w:r>
              <w:t xml:space="preserve"> Turkish Studies - International Periodical for the Languages, Literature and History of Turkish or Turkic Volume 10/4 </w:t>
            </w:r>
            <w:proofErr w:type="gramStart"/>
            <w:r>
              <w:t>Winter</w:t>
            </w:r>
            <w:proofErr w:type="gramEnd"/>
            <w:r>
              <w:t xml:space="preserve"> 2015, p. 919-936, ISSN: 1308-2140, </w:t>
            </w:r>
            <w:hyperlink r:id="rId12" w:history="1">
              <w:r>
                <w:rPr>
                  <w:rStyle w:val="Hyperlink0"/>
                </w:rPr>
                <w:t>www.turkishstudies.net</w:t>
              </w:r>
            </w:hyperlink>
            <w:r>
              <w:t xml:space="preserve">, DOI Number: </w:t>
            </w:r>
            <w:hyperlink r:id="rId13" w:history="1">
              <w:r>
                <w:rPr>
                  <w:rStyle w:val="Hyperlink0"/>
                </w:rPr>
                <w:t>http://dx.doi.org/10.7827/TurkishStudies.7661</w:t>
              </w:r>
            </w:hyperlink>
            <w:r>
              <w:t>, ANKARA-TURKEY. (</w:t>
            </w:r>
            <w:proofErr w:type="spellStart"/>
            <w:r>
              <w:t>Özgün</w:t>
            </w:r>
            <w:proofErr w:type="spellEnd"/>
            <w:r>
              <w:t xml:space="preserve"> </w:t>
            </w:r>
            <w:proofErr w:type="spellStart"/>
            <w:r>
              <w:t>Makale</w:t>
            </w:r>
            <w:proofErr w:type="spellEnd"/>
            <w:r>
              <w:t>)</w:t>
            </w:r>
          </w:p>
          <w:p w14:paraId="7E479080" w14:textId="77777777" w:rsidR="00722774" w:rsidRDefault="00F77316" w:rsidP="296AF00E">
            <w:pPr>
              <w:pStyle w:val="Normal0"/>
              <w:numPr>
                <w:ilvl w:val="0"/>
                <w:numId w:val="2"/>
              </w:numPr>
              <w:spacing w:before="120"/>
              <w:jc w:val="both"/>
            </w:pPr>
            <w:proofErr w:type="spellStart"/>
            <w:r>
              <w:t>Yalap</w:t>
            </w:r>
            <w:proofErr w:type="spellEnd"/>
            <w:r>
              <w:t xml:space="preserve">, </w:t>
            </w:r>
            <w:proofErr w:type="spellStart"/>
            <w:r>
              <w:t>Hakan</w:t>
            </w:r>
            <w:proofErr w:type="spellEnd"/>
            <w:r>
              <w:t xml:space="preserve"> (2016). </w:t>
            </w:r>
            <w:r w:rsidRPr="296AF00E">
              <w:rPr>
                <w:i/>
                <w:iCs/>
              </w:rPr>
              <w:t xml:space="preserve">“A Trip to Belgrade Book </w:t>
            </w:r>
            <w:proofErr w:type="gramStart"/>
            <w:r w:rsidRPr="296AF00E">
              <w:rPr>
                <w:i/>
                <w:iCs/>
              </w:rPr>
              <w:t>an</w:t>
            </w:r>
            <w:proofErr w:type="gramEnd"/>
            <w:r w:rsidRPr="296AF00E">
              <w:rPr>
                <w:i/>
                <w:iCs/>
              </w:rPr>
              <w:t xml:space="preserve"> Pursuıt and a </w:t>
            </w:r>
            <w:proofErr w:type="spellStart"/>
            <w:r w:rsidRPr="296AF00E">
              <w:rPr>
                <w:i/>
                <w:iCs/>
              </w:rPr>
              <w:t>Shrengizs</w:t>
            </w:r>
            <w:proofErr w:type="spellEnd"/>
            <w:r w:rsidRPr="296AF00E">
              <w:rPr>
                <w:i/>
                <w:iCs/>
              </w:rPr>
              <w:t xml:space="preserve"> Trial/ </w:t>
            </w:r>
            <w:proofErr w:type="spellStart"/>
            <w:r w:rsidRPr="296AF00E">
              <w:rPr>
                <w:i/>
                <w:iCs/>
              </w:rPr>
              <w:t>Bir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Defterin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Peşinden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Belgrad’a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Yolculuk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ve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Bir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Şehr</w:t>
            </w:r>
            <w:r w:rsidRPr="296AF00E">
              <w:rPr>
                <w:i/>
                <w:iCs/>
              </w:rPr>
              <w:t>engiz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Denemesi</w:t>
            </w:r>
            <w:proofErr w:type="spellEnd"/>
            <w:r w:rsidRPr="296AF00E">
              <w:rPr>
                <w:i/>
                <w:iCs/>
              </w:rPr>
              <w:t>”.</w:t>
            </w:r>
            <w:r>
              <w:t xml:space="preserve"> Turkish Studies -International Periodical for the Languages, Literature and History of Turkish or Turkic-. ISSN: 1308-2140, (Prof. Dr. </w:t>
            </w:r>
            <w:proofErr w:type="spellStart"/>
            <w:r>
              <w:t>Kamil</w:t>
            </w:r>
            <w:proofErr w:type="spellEnd"/>
            <w:r>
              <w:t xml:space="preserve"> </w:t>
            </w:r>
            <w:proofErr w:type="spellStart"/>
            <w:r>
              <w:t>Veli</w:t>
            </w:r>
            <w:proofErr w:type="spellEnd"/>
            <w:r>
              <w:t xml:space="preserve"> </w:t>
            </w:r>
            <w:proofErr w:type="spellStart"/>
            <w:r>
              <w:t>Nerimanoğlu</w:t>
            </w:r>
            <w:proofErr w:type="spellEnd"/>
            <w:r>
              <w:t xml:space="preserve"> </w:t>
            </w:r>
            <w:proofErr w:type="spellStart"/>
            <w:r>
              <w:t>Armağanı</w:t>
            </w:r>
            <w:proofErr w:type="spellEnd"/>
            <w:r>
              <w:t xml:space="preserve">) Volume 11/15 Summer 2016, DOI Number: </w:t>
            </w:r>
            <w:hyperlink r:id="rId14" w:history="1">
              <w:r>
                <w:rPr>
                  <w:rStyle w:val="Hyperlink0"/>
                </w:rPr>
                <w:t>http://dx.doi.org/10.7827/TurkishStudies.9916</w:t>
              </w:r>
            </w:hyperlink>
            <w:r>
              <w:t>, p. 633-676. (</w:t>
            </w:r>
            <w:proofErr w:type="spellStart"/>
            <w:r>
              <w:t>Özgün</w:t>
            </w:r>
            <w:proofErr w:type="spellEnd"/>
            <w:r>
              <w:t xml:space="preserve"> </w:t>
            </w:r>
            <w:proofErr w:type="spellStart"/>
            <w:r>
              <w:t>Makale</w:t>
            </w:r>
            <w:proofErr w:type="spellEnd"/>
            <w:r>
              <w:t xml:space="preserve">, </w:t>
            </w:r>
            <w:proofErr w:type="spellStart"/>
            <w:r>
              <w:t>Başvuru</w:t>
            </w:r>
            <w:proofErr w:type="spellEnd"/>
            <w:r>
              <w:t xml:space="preserve"> </w:t>
            </w:r>
            <w:proofErr w:type="spellStart"/>
            <w:r>
              <w:t>Sonrası</w:t>
            </w:r>
            <w:proofErr w:type="spellEnd"/>
            <w:r>
              <w:t xml:space="preserve"> </w:t>
            </w:r>
            <w:proofErr w:type="spellStart"/>
            <w:r>
              <w:t>Yayın</w:t>
            </w:r>
            <w:proofErr w:type="spellEnd"/>
            <w:r>
              <w:t>)</w:t>
            </w:r>
          </w:p>
          <w:p w14:paraId="166C98CB" w14:textId="77777777" w:rsidR="00722774" w:rsidRDefault="00F77316" w:rsidP="296AF00E">
            <w:pPr>
              <w:pStyle w:val="Normal0"/>
              <w:numPr>
                <w:ilvl w:val="0"/>
                <w:numId w:val="2"/>
              </w:numPr>
              <w:spacing w:before="120"/>
              <w:jc w:val="both"/>
            </w:pPr>
            <w:proofErr w:type="spellStart"/>
            <w:r>
              <w:t>Yalap</w:t>
            </w:r>
            <w:proofErr w:type="spellEnd"/>
            <w:r>
              <w:t xml:space="preserve">, </w:t>
            </w:r>
            <w:proofErr w:type="spellStart"/>
            <w:r>
              <w:t>Hakan</w:t>
            </w:r>
            <w:proofErr w:type="spellEnd"/>
            <w:r>
              <w:t xml:space="preserve"> (2016). </w:t>
            </w:r>
            <w:r w:rsidRPr="296AF00E">
              <w:rPr>
                <w:i/>
                <w:iCs/>
              </w:rPr>
              <w:t xml:space="preserve">“Gifts </w:t>
            </w:r>
            <w:proofErr w:type="gramStart"/>
            <w:r w:rsidRPr="296AF00E">
              <w:rPr>
                <w:i/>
                <w:iCs/>
              </w:rPr>
              <w:t>Of</w:t>
            </w:r>
            <w:proofErr w:type="gram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Nevsehir</w:t>
            </w:r>
            <w:proofErr w:type="spellEnd"/>
            <w:r w:rsidRPr="296AF00E">
              <w:rPr>
                <w:i/>
                <w:iCs/>
              </w:rPr>
              <w:t xml:space="preserve"> Tulip Era Poets/ </w:t>
            </w:r>
            <w:proofErr w:type="spellStart"/>
            <w:r w:rsidRPr="296AF00E">
              <w:rPr>
                <w:i/>
                <w:iCs/>
              </w:rPr>
              <w:t>Lâle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Devri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Şâirlerinin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Nevsehir'e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Armağanları</w:t>
            </w:r>
            <w:proofErr w:type="spellEnd"/>
            <w:r w:rsidRPr="296AF00E">
              <w:rPr>
                <w:i/>
                <w:iCs/>
              </w:rPr>
              <w:t>”</w:t>
            </w:r>
            <w:r>
              <w:t>. The Journal of Academic So</w:t>
            </w:r>
            <w:r>
              <w:t xml:space="preserve">cial Science Studies International Journal of Social </w:t>
            </w:r>
            <w:proofErr w:type="gramStart"/>
            <w:r>
              <w:t xml:space="preserve">Science  </w:t>
            </w:r>
            <w:proofErr w:type="spellStart"/>
            <w:r>
              <w:t>Doi</w:t>
            </w:r>
            <w:proofErr w:type="spellEnd"/>
            <w:proofErr w:type="gramEnd"/>
            <w:r>
              <w:t xml:space="preserve"> </w:t>
            </w:r>
            <w:proofErr w:type="spellStart"/>
            <w:r>
              <w:lastRenderedPageBreak/>
              <w:t>number:</w:t>
            </w:r>
            <w:hyperlink r:id="rId15" w:history="1">
              <w:r>
                <w:rPr>
                  <w:rStyle w:val="Hyperlink0"/>
                </w:rPr>
                <w:t>http</w:t>
              </w:r>
              <w:proofErr w:type="spellEnd"/>
              <w:r>
                <w:rPr>
                  <w:rStyle w:val="Hyperlink0"/>
                </w:rPr>
                <w:t>://dx.doi.org/10.9761/JASSS3651</w:t>
              </w:r>
            </w:hyperlink>
            <w:r>
              <w:t xml:space="preserve"> Number: 50 , p. 141-168, Autumn II 2016. (</w:t>
            </w:r>
            <w:proofErr w:type="spellStart"/>
            <w:r>
              <w:t>Özgün</w:t>
            </w:r>
            <w:proofErr w:type="spellEnd"/>
            <w:r>
              <w:t xml:space="preserve"> </w:t>
            </w:r>
            <w:proofErr w:type="spellStart"/>
            <w:r>
              <w:t>Makale</w:t>
            </w:r>
            <w:proofErr w:type="spellEnd"/>
            <w:r>
              <w:t xml:space="preserve">, </w:t>
            </w:r>
            <w:proofErr w:type="spellStart"/>
            <w:r>
              <w:t>Başvuru</w:t>
            </w:r>
            <w:proofErr w:type="spellEnd"/>
            <w:r>
              <w:t xml:space="preserve"> </w:t>
            </w:r>
            <w:proofErr w:type="spellStart"/>
            <w:r>
              <w:t>Sonrası</w:t>
            </w:r>
            <w:proofErr w:type="spellEnd"/>
            <w:r>
              <w:t xml:space="preserve"> </w:t>
            </w:r>
            <w:proofErr w:type="spellStart"/>
            <w:r>
              <w:t>Yayın</w:t>
            </w:r>
            <w:proofErr w:type="spellEnd"/>
            <w:r>
              <w:t>)</w:t>
            </w:r>
          </w:p>
          <w:p w14:paraId="07B9E998" w14:textId="77777777" w:rsidR="00722774" w:rsidRDefault="296AF00E" w:rsidP="296AF00E">
            <w:pPr>
              <w:pStyle w:val="Normal0"/>
              <w:numPr>
                <w:ilvl w:val="0"/>
                <w:numId w:val="2"/>
              </w:numPr>
              <w:spacing w:before="120"/>
              <w:jc w:val="both"/>
            </w:pPr>
            <w:proofErr w:type="spellStart"/>
            <w:r w:rsidRPr="296AF00E">
              <w:t>Yalap</w:t>
            </w:r>
            <w:proofErr w:type="spellEnd"/>
            <w:r w:rsidRPr="296AF00E">
              <w:t xml:space="preserve">, </w:t>
            </w:r>
            <w:proofErr w:type="spellStart"/>
            <w:r w:rsidRPr="296AF00E">
              <w:t>Hakan</w:t>
            </w:r>
            <w:proofErr w:type="spellEnd"/>
            <w:r w:rsidRPr="296AF00E">
              <w:t xml:space="preserve"> (2016). </w:t>
            </w:r>
            <w:r w:rsidRPr="296AF00E">
              <w:rPr>
                <w:i/>
                <w:iCs/>
              </w:rPr>
              <w:t xml:space="preserve">“Words and Suffixes </w:t>
            </w:r>
            <w:proofErr w:type="gramStart"/>
            <w:r w:rsidRPr="296AF00E">
              <w:rPr>
                <w:i/>
                <w:iCs/>
              </w:rPr>
              <w:t>From</w:t>
            </w:r>
            <w:proofErr w:type="gramEnd"/>
            <w:r w:rsidRPr="296AF00E">
              <w:rPr>
                <w:i/>
                <w:iCs/>
              </w:rPr>
              <w:t xml:space="preserve"> Turkish into Serbian Language and the Contribution of These Factors to Teaching Turkish to Serbians/ </w:t>
            </w:r>
            <w:proofErr w:type="spellStart"/>
            <w:r w:rsidRPr="296AF00E">
              <w:rPr>
                <w:i/>
                <w:iCs/>
              </w:rPr>
              <w:t>Türkçeden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Sırpçaya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Geçen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Kelime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Ve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Eklerle</w:t>
            </w:r>
            <w:proofErr w:type="spellEnd"/>
            <w:r w:rsidRPr="296AF00E">
              <w:rPr>
                <w:i/>
                <w:iCs/>
              </w:rPr>
              <w:t xml:space="preserve"> Bu </w:t>
            </w:r>
            <w:proofErr w:type="spellStart"/>
            <w:r w:rsidRPr="296AF00E">
              <w:rPr>
                <w:i/>
                <w:iCs/>
              </w:rPr>
              <w:t>Unsurların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Sırplara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Türkçe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Öğretimindeki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Katkısı</w:t>
            </w:r>
            <w:proofErr w:type="spellEnd"/>
            <w:r w:rsidRPr="296AF00E">
              <w:rPr>
                <w:i/>
                <w:iCs/>
              </w:rPr>
              <w:t>”</w:t>
            </w:r>
            <w:r w:rsidRPr="296AF00E">
              <w:t xml:space="preserve">. </w:t>
            </w:r>
            <w:proofErr w:type="spellStart"/>
            <w:r w:rsidRPr="296AF00E">
              <w:t>Türklük</w:t>
            </w:r>
            <w:proofErr w:type="spellEnd"/>
            <w:r w:rsidRPr="296AF00E">
              <w:t xml:space="preserve"> </w:t>
            </w:r>
            <w:proofErr w:type="spellStart"/>
            <w:r w:rsidRPr="296AF00E">
              <w:t>Bilimi</w:t>
            </w:r>
            <w:proofErr w:type="spellEnd"/>
            <w:r w:rsidRPr="296AF00E">
              <w:t xml:space="preserve"> </w:t>
            </w:r>
            <w:proofErr w:type="spellStart"/>
            <w:r w:rsidRPr="296AF00E">
              <w:t>Arastırmaları</w:t>
            </w:r>
            <w:proofErr w:type="spellEnd"/>
            <w:r w:rsidRPr="296AF00E">
              <w:t>. TÜBARXXXIX / 2016-Bahar. S.239-260. (</w:t>
            </w:r>
            <w:proofErr w:type="spellStart"/>
            <w:r w:rsidRPr="296AF00E">
              <w:t>Özgün</w:t>
            </w:r>
            <w:proofErr w:type="spellEnd"/>
            <w:r w:rsidRPr="296AF00E">
              <w:t xml:space="preserve"> </w:t>
            </w:r>
            <w:proofErr w:type="spellStart"/>
            <w:r w:rsidRPr="296AF00E">
              <w:t>Makale</w:t>
            </w:r>
            <w:proofErr w:type="spellEnd"/>
            <w:r w:rsidRPr="296AF00E">
              <w:t xml:space="preserve">, </w:t>
            </w:r>
            <w:proofErr w:type="spellStart"/>
            <w:r w:rsidRPr="296AF00E">
              <w:t>Başvuru</w:t>
            </w:r>
            <w:proofErr w:type="spellEnd"/>
            <w:r w:rsidRPr="296AF00E">
              <w:t xml:space="preserve"> </w:t>
            </w:r>
            <w:proofErr w:type="spellStart"/>
            <w:r w:rsidRPr="296AF00E">
              <w:t>Sonrası</w:t>
            </w:r>
            <w:proofErr w:type="spellEnd"/>
            <w:r w:rsidRPr="296AF00E">
              <w:t xml:space="preserve"> </w:t>
            </w:r>
            <w:proofErr w:type="spellStart"/>
            <w:r w:rsidRPr="296AF00E">
              <w:t>Yayın</w:t>
            </w:r>
            <w:proofErr w:type="spellEnd"/>
            <w:r w:rsidRPr="296AF00E">
              <w:t>)</w:t>
            </w:r>
          </w:p>
          <w:p w14:paraId="73505028" w14:textId="77777777" w:rsidR="00722774" w:rsidRDefault="00F77316" w:rsidP="296AF00E">
            <w:pPr>
              <w:numPr>
                <w:ilvl w:val="0"/>
                <w:numId w:val="2"/>
              </w:numPr>
              <w:spacing w:before="120"/>
              <w:jc w:val="both"/>
              <w:rPr>
                <w:rFonts w:ascii="Palatino Linotype" w:eastAsia="Palatino Linotype" w:hAnsi="Palatino Linotype" w:cs="Palatino Linotype"/>
                <w:color w:val="000000" w:themeColor="text1"/>
              </w:rPr>
            </w:pPr>
            <w:proofErr w:type="spellStart"/>
            <w:r w:rsidRPr="296AF00E">
              <w:rPr>
                <w:rFonts w:eastAsia="Palatino Linotype" w:cs="Palatino Linotype"/>
                <w:color w:val="000000"/>
              </w:rPr>
              <w:t>Yalap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,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Hakan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(2014). </w:t>
            </w:r>
            <w:r w:rsidRPr="296AF00E">
              <w:rPr>
                <w:rFonts w:eastAsia="Palatino Linotype" w:cs="Palatino Linotype"/>
                <w:i/>
                <w:iCs/>
                <w:color w:val="000000"/>
              </w:rPr>
              <w:t xml:space="preserve">“The Turkish Chancellery of Prince </w:t>
            </w:r>
            <w:proofErr w:type="spellStart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>Milosh</w:t>
            </w:r>
            <w:proofErr w:type="spellEnd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>Obrenovich</w:t>
            </w:r>
            <w:proofErr w:type="spellEnd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 xml:space="preserve"> (1815-1839)/ </w:t>
            </w:r>
            <w:proofErr w:type="gramStart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>The</w:t>
            </w:r>
            <w:proofErr w:type="gramEnd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 xml:space="preserve"> Turkish Chancellery of Prince </w:t>
            </w:r>
            <w:proofErr w:type="spellStart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>Milosh</w:t>
            </w:r>
            <w:proofErr w:type="spellEnd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>Obrenovich</w:t>
            </w:r>
            <w:proofErr w:type="spellEnd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 xml:space="preserve"> (1815-1839)”</w:t>
            </w:r>
            <w:r w:rsidRPr="296AF00E">
              <w:rPr>
                <w:rFonts w:eastAsia="Palatino Linotype" w:cs="Palatino Linotype"/>
                <w:color w:val="000000"/>
              </w:rPr>
              <w:t>. Turkish Studies - Internatio</w:t>
            </w:r>
            <w:r w:rsidRPr="296AF00E">
              <w:rPr>
                <w:rFonts w:eastAsia="Palatino Linotype" w:cs="Palatino Linotype"/>
                <w:color w:val="000000"/>
              </w:rPr>
              <w:t xml:space="preserve">nal Periodical </w:t>
            </w:r>
            <w:proofErr w:type="gramStart"/>
            <w:r w:rsidRPr="296AF00E">
              <w:rPr>
                <w:rFonts w:eastAsia="Palatino Linotype" w:cs="Palatino Linotype"/>
                <w:color w:val="000000"/>
              </w:rPr>
              <w:t>For</w:t>
            </w:r>
            <w:proofErr w:type="gramEnd"/>
            <w:r w:rsidRPr="296AF00E">
              <w:rPr>
                <w:rFonts w:eastAsia="Palatino Linotype" w:cs="Palatino Linotype"/>
                <w:color w:val="000000"/>
              </w:rPr>
              <w:t xml:space="preserve"> The Languages, Literature and History of Turkish or Turkic Volume 9/12 Fall 2014, p. 785-787, ANKARA-TURKEY. (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Kitap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Kritigi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>)</w:t>
            </w:r>
          </w:p>
          <w:p w14:paraId="1D233D90" w14:textId="77777777" w:rsidR="00722774" w:rsidRDefault="00F77316" w:rsidP="296AF00E">
            <w:pPr>
              <w:pStyle w:val="Normal0"/>
              <w:numPr>
                <w:ilvl w:val="0"/>
                <w:numId w:val="2"/>
              </w:numPr>
              <w:spacing w:before="120"/>
              <w:jc w:val="both"/>
            </w:pPr>
            <w:proofErr w:type="spellStart"/>
            <w:r>
              <w:t>Yalap</w:t>
            </w:r>
            <w:proofErr w:type="spellEnd"/>
            <w:r>
              <w:t xml:space="preserve">, </w:t>
            </w:r>
            <w:proofErr w:type="spellStart"/>
            <w:r>
              <w:t>Hakan</w:t>
            </w:r>
            <w:proofErr w:type="spellEnd"/>
            <w:r>
              <w:t xml:space="preserve"> (2015). </w:t>
            </w:r>
            <w:proofErr w:type="gramStart"/>
            <w:r w:rsidRPr="296AF00E">
              <w:rPr>
                <w:i/>
                <w:iCs/>
              </w:rPr>
              <w:t>“</w:t>
            </w:r>
            <w:proofErr w:type="spellStart"/>
            <w:r w:rsidRPr="296AF00E">
              <w:rPr>
                <w:i/>
                <w:iCs/>
              </w:rPr>
              <w:t>Đinđić</w:t>
            </w:r>
            <w:proofErr w:type="spellEnd"/>
            <w:r w:rsidRPr="296AF00E">
              <w:rPr>
                <w:i/>
                <w:iCs/>
              </w:rPr>
              <w:t xml:space="preserve">, </w:t>
            </w:r>
            <w:proofErr w:type="spellStart"/>
            <w:r w:rsidRPr="296AF00E">
              <w:rPr>
                <w:i/>
                <w:iCs/>
              </w:rPr>
              <w:t>Marija</w:t>
            </w:r>
            <w:proofErr w:type="spellEnd"/>
            <w:r w:rsidRPr="296AF00E">
              <w:rPr>
                <w:i/>
                <w:iCs/>
              </w:rPr>
              <w:t>, New Turkish-Serbian Dictionary, 2014, The Turkish Language Association Pre</w:t>
            </w:r>
            <w:r w:rsidRPr="296AF00E">
              <w:rPr>
                <w:i/>
                <w:iCs/>
              </w:rPr>
              <w:t xml:space="preserve">ss, Ankara/ </w:t>
            </w:r>
            <w:proofErr w:type="spellStart"/>
            <w:r w:rsidRPr="296AF00E">
              <w:rPr>
                <w:i/>
                <w:iCs/>
              </w:rPr>
              <w:t>Đinđić</w:t>
            </w:r>
            <w:proofErr w:type="spellEnd"/>
            <w:r w:rsidRPr="296AF00E">
              <w:rPr>
                <w:i/>
                <w:iCs/>
              </w:rPr>
              <w:t xml:space="preserve">, </w:t>
            </w:r>
            <w:proofErr w:type="spellStart"/>
            <w:r w:rsidRPr="296AF00E">
              <w:rPr>
                <w:i/>
                <w:iCs/>
              </w:rPr>
              <w:t>Marija</w:t>
            </w:r>
            <w:proofErr w:type="spellEnd"/>
            <w:r w:rsidRPr="296AF00E">
              <w:rPr>
                <w:i/>
                <w:iCs/>
              </w:rPr>
              <w:t xml:space="preserve">, </w:t>
            </w:r>
            <w:proofErr w:type="spellStart"/>
            <w:r w:rsidRPr="296AF00E">
              <w:rPr>
                <w:i/>
                <w:iCs/>
              </w:rPr>
              <w:t>Yeni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Türkçe-Sırpça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Sözlük</w:t>
            </w:r>
            <w:proofErr w:type="spellEnd"/>
            <w:r w:rsidRPr="296AF00E">
              <w:rPr>
                <w:i/>
                <w:iCs/>
              </w:rPr>
              <w:t xml:space="preserve">, 2014, </w:t>
            </w:r>
            <w:proofErr w:type="spellStart"/>
            <w:r w:rsidRPr="296AF00E">
              <w:rPr>
                <w:i/>
                <w:iCs/>
              </w:rPr>
              <w:t>Türk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Dil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Kurumu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Yayınları</w:t>
            </w:r>
            <w:proofErr w:type="spellEnd"/>
            <w:r w:rsidRPr="296AF00E">
              <w:rPr>
                <w:i/>
                <w:iCs/>
              </w:rPr>
              <w:t>, Ankara”</w:t>
            </w:r>
            <w:r>
              <w:t xml:space="preserve"> ISBN 978-975-16-2840-4, 1528 P. ISBN 978-975-16-2840-4, 1528 S., Turkish Studies - International Periodical for the Languages, Literature and History of Turkish</w:t>
            </w:r>
            <w:r>
              <w:t xml:space="preserve"> or Turkic Volume 10/8 Spring 2015, p. 2407-2412, ISSN: 1308-2140, </w:t>
            </w:r>
            <w:hyperlink r:id="rId16" w:history="1">
              <w:r>
                <w:rPr>
                  <w:rStyle w:val="Hyperlink0"/>
                </w:rPr>
                <w:t>www.turkishstudies.net</w:t>
              </w:r>
            </w:hyperlink>
            <w:r>
              <w:t xml:space="preserve">, DOI Number: </w:t>
            </w:r>
            <w:hyperlink r:id="rId17" w:history="1">
              <w:r>
                <w:rPr>
                  <w:rStyle w:val="Hyperlink0"/>
                </w:rPr>
                <w:t>http://dx.doi.org/10.7827/TurkishStudies.8057</w:t>
              </w:r>
            </w:hyperlink>
            <w:r>
              <w:t xml:space="preserve">, </w:t>
            </w:r>
            <w:r>
              <w:t>ANKARA-TURKEY.</w:t>
            </w:r>
            <w:proofErr w:type="gramEnd"/>
            <w:r>
              <w:t xml:space="preserve"> (</w:t>
            </w:r>
            <w:proofErr w:type="spellStart"/>
            <w:r>
              <w:t>Kitap</w:t>
            </w:r>
            <w:proofErr w:type="spellEnd"/>
            <w:r>
              <w:t xml:space="preserve"> </w:t>
            </w:r>
            <w:proofErr w:type="spellStart"/>
            <w:r>
              <w:t>Kritiği</w:t>
            </w:r>
            <w:proofErr w:type="spellEnd"/>
            <w:r>
              <w:t>)</w:t>
            </w:r>
          </w:p>
        </w:tc>
      </w:tr>
      <w:tr w:rsidR="00722774" w14:paraId="1C030CE2" w14:textId="77777777" w:rsidTr="296AF00E">
        <w:trPr>
          <w:trHeight w:val="9465"/>
        </w:trPr>
        <w:tc>
          <w:tcPr>
            <w:tcW w:w="27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9A0D7E" w14:textId="77777777" w:rsidR="00722774" w:rsidRDefault="296AF00E">
            <w:pPr>
              <w:pStyle w:val="Normal0"/>
            </w:pPr>
            <w:r w:rsidRPr="296AF00E">
              <w:rPr>
                <w:b/>
                <w:bCs/>
                <w:sz w:val="22"/>
                <w:szCs w:val="22"/>
              </w:rPr>
              <w:lastRenderedPageBreak/>
              <w:t>РАДОВИ САОПШТЕНИ НА МЕЂУН. СКУПОВИМА</w:t>
            </w:r>
          </w:p>
        </w:tc>
        <w:tc>
          <w:tcPr>
            <w:tcW w:w="11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8D261" w14:textId="77777777" w:rsidR="00722774" w:rsidRDefault="296AF00E" w:rsidP="296AF00E">
            <w:pPr>
              <w:pStyle w:val="Normal0"/>
              <w:numPr>
                <w:ilvl w:val="0"/>
                <w:numId w:val="3"/>
              </w:numPr>
              <w:jc w:val="both"/>
            </w:pPr>
            <w:proofErr w:type="spellStart"/>
            <w:r w:rsidRPr="296AF00E">
              <w:t>Yalap</w:t>
            </w:r>
            <w:proofErr w:type="spellEnd"/>
            <w:r w:rsidRPr="296AF00E">
              <w:t xml:space="preserve">, </w:t>
            </w:r>
            <w:proofErr w:type="spellStart"/>
            <w:r w:rsidRPr="296AF00E">
              <w:t>Hakan</w:t>
            </w:r>
            <w:proofErr w:type="spellEnd"/>
            <w:r w:rsidRPr="296AF00E">
              <w:t xml:space="preserve"> (2015). </w:t>
            </w:r>
            <w:r w:rsidRPr="296AF00E">
              <w:rPr>
                <w:i/>
                <w:iCs/>
              </w:rPr>
              <w:t>“</w:t>
            </w:r>
            <w:proofErr w:type="spellStart"/>
            <w:r w:rsidRPr="296AF00E">
              <w:rPr>
                <w:i/>
                <w:iCs/>
              </w:rPr>
              <w:t>Mantıku't-tayr</w:t>
            </w:r>
            <w:proofErr w:type="spellEnd"/>
            <w:r w:rsidRPr="296AF00E">
              <w:rPr>
                <w:i/>
                <w:iCs/>
              </w:rPr>
              <w:t xml:space="preserve"> and Weird Journey of the Birds”</w:t>
            </w:r>
            <w:r w:rsidRPr="296AF00E">
              <w:t xml:space="preserve">. International </w:t>
            </w:r>
            <w:proofErr w:type="spellStart"/>
            <w:r w:rsidRPr="296AF00E">
              <w:t>Scienific</w:t>
            </w:r>
            <w:proofErr w:type="spellEnd"/>
            <w:r w:rsidRPr="296AF00E">
              <w:t xml:space="preserve"> Conference Railways, Literature and Film, 52-53. 4-6 </w:t>
            </w:r>
            <w:proofErr w:type="spellStart"/>
            <w:r w:rsidRPr="296AF00E">
              <w:t>Aralık</w:t>
            </w:r>
            <w:proofErr w:type="spellEnd"/>
            <w:r w:rsidRPr="296AF00E">
              <w:t xml:space="preserve"> 2015. </w:t>
            </w:r>
            <w:proofErr w:type="spellStart"/>
            <w:r w:rsidRPr="296AF00E">
              <w:t>Vişegrad</w:t>
            </w:r>
            <w:proofErr w:type="spellEnd"/>
            <w:r w:rsidRPr="296AF00E">
              <w:t>/ REPUBLIKA SERBIA. (</w:t>
            </w:r>
            <w:proofErr w:type="spellStart"/>
            <w:r w:rsidRPr="296AF00E">
              <w:t>Basılı</w:t>
            </w:r>
            <w:proofErr w:type="spellEnd"/>
            <w:r w:rsidRPr="296AF00E">
              <w:t xml:space="preserve"> </w:t>
            </w:r>
            <w:proofErr w:type="spellStart"/>
            <w:r w:rsidRPr="296AF00E">
              <w:t>Özet</w:t>
            </w:r>
            <w:proofErr w:type="spellEnd"/>
            <w:r w:rsidRPr="296AF00E">
              <w:t xml:space="preserve"> </w:t>
            </w:r>
            <w:proofErr w:type="spellStart"/>
            <w:r w:rsidRPr="296AF00E">
              <w:t>Bildiri</w:t>
            </w:r>
            <w:proofErr w:type="spellEnd"/>
            <w:r w:rsidRPr="296AF00E">
              <w:t>)</w:t>
            </w:r>
          </w:p>
          <w:p w14:paraId="166689F7" w14:textId="77777777" w:rsidR="00722774" w:rsidRDefault="296AF00E" w:rsidP="296AF00E">
            <w:pPr>
              <w:pStyle w:val="Normal0"/>
              <w:numPr>
                <w:ilvl w:val="0"/>
                <w:numId w:val="3"/>
              </w:numPr>
              <w:jc w:val="both"/>
            </w:pPr>
            <w:proofErr w:type="spellStart"/>
            <w:r w:rsidRPr="296AF00E">
              <w:t>Yalap</w:t>
            </w:r>
            <w:proofErr w:type="spellEnd"/>
            <w:r w:rsidRPr="296AF00E">
              <w:t xml:space="preserve">, </w:t>
            </w:r>
            <w:proofErr w:type="spellStart"/>
            <w:r w:rsidRPr="296AF00E">
              <w:t>Hakan</w:t>
            </w:r>
            <w:proofErr w:type="spellEnd"/>
            <w:r w:rsidRPr="296AF00E">
              <w:t xml:space="preserve"> (2015). </w:t>
            </w:r>
            <w:r w:rsidRPr="296AF00E">
              <w:rPr>
                <w:i/>
                <w:iCs/>
              </w:rPr>
              <w:t xml:space="preserve">“Novi </w:t>
            </w:r>
            <w:proofErr w:type="spellStart"/>
            <w:r w:rsidRPr="296AF00E">
              <w:rPr>
                <w:i/>
                <w:iCs/>
              </w:rPr>
              <w:t>Pazar'da</w:t>
            </w:r>
            <w:proofErr w:type="spellEnd"/>
            <w:r w:rsidRPr="296AF00E">
              <w:rPr>
                <w:i/>
                <w:iCs/>
              </w:rPr>
              <w:t xml:space="preserve"> Son </w:t>
            </w:r>
            <w:proofErr w:type="spellStart"/>
            <w:r w:rsidRPr="296AF00E">
              <w:rPr>
                <w:i/>
                <w:iCs/>
              </w:rPr>
              <w:t>Türkçe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Vesikalar</w:t>
            </w:r>
            <w:proofErr w:type="spellEnd"/>
            <w:r w:rsidRPr="296AF00E">
              <w:rPr>
                <w:i/>
                <w:iCs/>
              </w:rPr>
              <w:t xml:space="preserve">: </w:t>
            </w:r>
            <w:proofErr w:type="spellStart"/>
            <w:r w:rsidRPr="296AF00E">
              <w:rPr>
                <w:i/>
                <w:iCs/>
              </w:rPr>
              <w:t>Mezar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Tasları</w:t>
            </w:r>
            <w:proofErr w:type="spellEnd"/>
            <w:r w:rsidRPr="296AF00E">
              <w:rPr>
                <w:i/>
                <w:iCs/>
              </w:rPr>
              <w:t>”</w:t>
            </w:r>
            <w:r w:rsidRPr="296AF00E">
              <w:t xml:space="preserve">. I. </w:t>
            </w:r>
            <w:proofErr w:type="spellStart"/>
            <w:r w:rsidRPr="296AF00E">
              <w:t>Uluslararası</w:t>
            </w:r>
            <w:proofErr w:type="spellEnd"/>
            <w:r w:rsidRPr="296AF00E">
              <w:t xml:space="preserve"> </w:t>
            </w:r>
            <w:proofErr w:type="spellStart"/>
            <w:r w:rsidRPr="296AF00E">
              <w:t>Türk</w:t>
            </w:r>
            <w:proofErr w:type="spellEnd"/>
            <w:r w:rsidRPr="296AF00E">
              <w:t xml:space="preserve"> </w:t>
            </w:r>
            <w:proofErr w:type="spellStart"/>
            <w:r w:rsidRPr="296AF00E">
              <w:t>Dünyası</w:t>
            </w:r>
            <w:proofErr w:type="spellEnd"/>
            <w:r w:rsidRPr="296AF00E">
              <w:t xml:space="preserve"> </w:t>
            </w:r>
            <w:proofErr w:type="spellStart"/>
            <w:r w:rsidRPr="296AF00E">
              <w:t>Kültür</w:t>
            </w:r>
            <w:proofErr w:type="spellEnd"/>
            <w:r w:rsidRPr="296AF00E">
              <w:t xml:space="preserve"> </w:t>
            </w:r>
            <w:proofErr w:type="spellStart"/>
            <w:r w:rsidRPr="296AF00E">
              <w:t>Başkentleri</w:t>
            </w:r>
            <w:proofErr w:type="spellEnd"/>
            <w:r w:rsidRPr="296AF00E">
              <w:t xml:space="preserve"> </w:t>
            </w:r>
            <w:proofErr w:type="spellStart"/>
            <w:r w:rsidRPr="296AF00E">
              <w:t>Bilgi</w:t>
            </w:r>
            <w:proofErr w:type="spellEnd"/>
            <w:r w:rsidRPr="296AF00E">
              <w:t xml:space="preserve"> </w:t>
            </w:r>
            <w:proofErr w:type="spellStart"/>
            <w:r w:rsidRPr="296AF00E">
              <w:t>Şöleni</w:t>
            </w:r>
            <w:proofErr w:type="spellEnd"/>
            <w:r w:rsidRPr="296AF00E">
              <w:t xml:space="preserve">. 5-7 </w:t>
            </w:r>
            <w:proofErr w:type="spellStart"/>
            <w:r w:rsidRPr="296AF00E">
              <w:t>Kasım</w:t>
            </w:r>
            <w:proofErr w:type="spellEnd"/>
            <w:r w:rsidRPr="296AF00E">
              <w:t xml:space="preserve"> 2015. </w:t>
            </w:r>
            <w:proofErr w:type="spellStart"/>
            <w:r w:rsidRPr="296AF00E">
              <w:t>Nevşehir</w:t>
            </w:r>
            <w:proofErr w:type="spellEnd"/>
            <w:r w:rsidRPr="296AF00E">
              <w:t>/ TURKEY (</w:t>
            </w:r>
            <w:proofErr w:type="spellStart"/>
            <w:r w:rsidRPr="296AF00E">
              <w:t>Basılı</w:t>
            </w:r>
            <w:proofErr w:type="spellEnd"/>
            <w:r w:rsidRPr="296AF00E">
              <w:t xml:space="preserve"> </w:t>
            </w:r>
            <w:proofErr w:type="spellStart"/>
            <w:r w:rsidRPr="296AF00E">
              <w:t>Özet</w:t>
            </w:r>
            <w:proofErr w:type="spellEnd"/>
            <w:r w:rsidRPr="296AF00E">
              <w:t xml:space="preserve"> </w:t>
            </w:r>
            <w:proofErr w:type="spellStart"/>
            <w:r w:rsidRPr="296AF00E">
              <w:t>Bildiri</w:t>
            </w:r>
            <w:proofErr w:type="spellEnd"/>
            <w:r w:rsidRPr="296AF00E">
              <w:t>)</w:t>
            </w:r>
          </w:p>
          <w:p w14:paraId="4546EADA" w14:textId="77777777" w:rsidR="00722774" w:rsidRDefault="296AF00E" w:rsidP="296AF00E">
            <w:pPr>
              <w:pStyle w:val="Normal0"/>
              <w:numPr>
                <w:ilvl w:val="0"/>
                <w:numId w:val="3"/>
              </w:numPr>
              <w:jc w:val="both"/>
            </w:pPr>
            <w:proofErr w:type="spellStart"/>
            <w:r w:rsidRPr="296AF00E">
              <w:t>Yalap</w:t>
            </w:r>
            <w:proofErr w:type="spellEnd"/>
            <w:r w:rsidRPr="296AF00E">
              <w:t xml:space="preserve">, </w:t>
            </w:r>
            <w:proofErr w:type="spellStart"/>
            <w:r w:rsidRPr="296AF00E">
              <w:t>Hakan</w:t>
            </w:r>
            <w:proofErr w:type="spellEnd"/>
            <w:r w:rsidRPr="296AF00E">
              <w:t xml:space="preserve"> (2015). </w:t>
            </w:r>
            <w:r w:rsidRPr="296AF00E">
              <w:rPr>
                <w:i/>
                <w:iCs/>
              </w:rPr>
              <w:t xml:space="preserve">“Ismail </w:t>
            </w:r>
            <w:proofErr w:type="spellStart"/>
            <w:r w:rsidRPr="296AF00E">
              <w:rPr>
                <w:i/>
                <w:iCs/>
              </w:rPr>
              <w:t>Rusuhi-yi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Ankaravi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Serh-i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Mesnevi</w:t>
            </w:r>
            <w:proofErr w:type="spellEnd"/>
            <w:r w:rsidRPr="296AF00E">
              <w:rPr>
                <w:i/>
                <w:iCs/>
              </w:rPr>
              <w:t xml:space="preserve"> (</w:t>
            </w:r>
            <w:proofErr w:type="spellStart"/>
            <w:r w:rsidRPr="296AF00E">
              <w:rPr>
                <w:i/>
                <w:iCs/>
              </w:rPr>
              <w:t>Analaysıs-Textglossary</w:t>
            </w:r>
            <w:proofErr w:type="spellEnd"/>
            <w:r w:rsidRPr="296AF00E">
              <w:rPr>
                <w:i/>
                <w:iCs/>
              </w:rPr>
              <w:t>)”</w:t>
            </w:r>
            <w:r w:rsidRPr="296AF00E">
              <w:t xml:space="preserve">. Translating Cultures, 141-142. 4-6 </w:t>
            </w:r>
            <w:proofErr w:type="spellStart"/>
            <w:r w:rsidRPr="296AF00E">
              <w:t>Haziran</w:t>
            </w:r>
            <w:proofErr w:type="spellEnd"/>
            <w:r w:rsidRPr="296AF00E">
              <w:t xml:space="preserve"> 2015. </w:t>
            </w:r>
            <w:proofErr w:type="spellStart"/>
            <w:r w:rsidRPr="296AF00E">
              <w:t>Belgrad</w:t>
            </w:r>
            <w:proofErr w:type="spellEnd"/>
            <w:r w:rsidRPr="296AF00E">
              <w:t>/ SERBIA (</w:t>
            </w:r>
            <w:proofErr w:type="spellStart"/>
            <w:r w:rsidRPr="296AF00E">
              <w:t>Basılı</w:t>
            </w:r>
            <w:proofErr w:type="spellEnd"/>
            <w:r w:rsidRPr="296AF00E">
              <w:t xml:space="preserve"> </w:t>
            </w:r>
            <w:proofErr w:type="spellStart"/>
            <w:r w:rsidRPr="296AF00E">
              <w:t>Özet</w:t>
            </w:r>
            <w:proofErr w:type="spellEnd"/>
            <w:r w:rsidRPr="296AF00E">
              <w:t xml:space="preserve"> </w:t>
            </w:r>
            <w:proofErr w:type="spellStart"/>
            <w:r w:rsidRPr="296AF00E">
              <w:t>Bildiri</w:t>
            </w:r>
            <w:proofErr w:type="spellEnd"/>
            <w:r w:rsidRPr="296AF00E">
              <w:t>)</w:t>
            </w:r>
          </w:p>
          <w:p w14:paraId="56577B04" w14:textId="77777777" w:rsidR="00722774" w:rsidRDefault="296AF00E" w:rsidP="296AF00E">
            <w:pPr>
              <w:pStyle w:val="Normal0"/>
              <w:numPr>
                <w:ilvl w:val="0"/>
                <w:numId w:val="3"/>
              </w:numPr>
              <w:jc w:val="both"/>
            </w:pPr>
            <w:proofErr w:type="spellStart"/>
            <w:r w:rsidRPr="296AF00E">
              <w:t>Yalap</w:t>
            </w:r>
            <w:proofErr w:type="spellEnd"/>
            <w:r w:rsidRPr="296AF00E">
              <w:t xml:space="preserve">, </w:t>
            </w:r>
            <w:proofErr w:type="spellStart"/>
            <w:r w:rsidRPr="296AF00E">
              <w:t>Hakan</w:t>
            </w:r>
            <w:proofErr w:type="spellEnd"/>
            <w:r w:rsidRPr="296AF00E">
              <w:t xml:space="preserve"> (2015). </w:t>
            </w:r>
            <w:r w:rsidRPr="296AF00E">
              <w:rPr>
                <w:i/>
                <w:iCs/>
              </w:rPr>
              <w:t>“</w:t>
            </w:r>
            <w:proofErr w:type="spellStart"/>
            <w:r w:rsidRPr="296AF00E">
              <w:rPr>
                <w:i/>
                <w:iCs/>
              </w:rPr>
              <w:t>Turcology</w:t>
            </w:r>
            <w:proofErr w:type="spellEnd"/>
            <w:r w:rsidRPr="296AF00E">
              <w:rPr>
                <w:i/>
                <w:iCs/>
              </w:rPr>
              <w:t xml:space="preserve"> Education </w:t>
            </w:r>
            <w:proofErr w:type="gramStart"/>
            <w:r w:rsidRPr="296AF00E">
              <w:rPr>
                <w:i/>
                <w:iCs/>
              </w:rPr>
              <w:t>And</w:t>
            </w:r>
            <w:proofErr w:type="gramEnd"/>
            <w:r w:rsidRPr="296AF00E">
              <w:rPr>
                <w:i/>
                <w:iCs/>
              </w:rPr>
              <w:t xml:space="preserve"> Turkish Teaching in Serbia”.</w:t>
            </w:r>
            <w:r w:rsidRPr="296AF00E">
              <w:t xml:space="preserve"> </w:t>
            </w:r>
            <w:proofErr w:type="gramStart"/>
            <w:r w:rsidRPr="296AF00E">
              <w:t>1st</w:t>
            </w:r>
            <w:proofErr w:type="gramEnd"/>
            <w:r w:rsidRPr="296AF00E">
              <w:t xml:space="preserve"> International Symposium on Language Education and Teaching, 28-30 </w:t>
            </w:r>
            <w:proofErr w:type="spellStart"/>
            <w:r w:rsidRPr="296AF00E">
              <w:t>Mayıs</w:t>
            </w:r>
            <w:proofErr w:type="spellEnd"/>
            <w:r w:rsidRPr="296AF00E">
              <w:t xml:space="preserve"> 2015. </w:t>
            </w:r>
            <w:proofErr w:type="spellStart"/>
            <w:r w:rsidRPr="296AF00E">
              <w:t>Nevşehir</w:t>
            </w:r>
            <w:proofErr w:type="spellEnd"/>
            <w:r w:rsidRPr="296AF00E">
              <w:t>/ TURKEY (</w:t>
            </w:r>
            <w:proofErr w:type="spellStart"/>
            <w:r w:rsidRPr="296AF00E">
              <w:t>Sözlü</w:t>
            </w:r>
            <w:proofErr w:type="spellEnd"/>
            <w:r w:rsidRPr="296AF00E">
              <w:t xml:space="preserve"> </w:t>
            </w:r>
            <w:proofErr w:type="spellStart"/>
            <w:r w:rsidRPr="296AF00E">
              <w:t>Bildiri</w:t>
            </w:r>
            <w:proofErr w:type="spellEnd"/>
            <w:r w:rsidRPr="296AF00E">
              <w:t>)</w:t>
            </w:r>
          </w:p>
          <w:p w14:paraId="09CC4CAB" w14:textId="77777777" w:rsidR="00722774" w:rsidRDefault="296AF00E" w:rsidP="296AF00E">
            <w:pPr>
              <w:pStyle w:val="Normal0"/>
              <w:numPr>
                <w:ilvl w:val="0"/>
                <w:numId w:val="3"/>
              </w:numPr>
              <w:jc w:val="both"/>
            </w:pPr>
            <w:proofErr w:type="spellStart"/>
            <w:r w:rsidRPr="296AF00E">
              <w:t>Yalap</w:t>
            </w:r>
            <w:proofErr w:type="spellEnd"/>
            <w:r w:rsidRPr="296AF00E">
              <w:t xml:space="preserve">, </w:t>
            </w:r>
            <w:proofErr w:type="spellStart"/>
            <w:r w:rsidRPr="296AF00E">
              <w:t>Hakan</w:t>
            </w:r>
            <w:proofErr w:type="spellEnd"/>
            <w:r w:rsidRPr="296AF00E">
              <w:t xml:space="preserve"> (2015). </w:t>
            </w:r>
            <w:r w:rsidRPr="296AF00E">
              <w:rPr>
                <w:i/>
                <w:iCs/>
              </w:rPr>
              <w:t xml:space="preserve">“The </w:t>
            </w:r>
            <w:proofErr w:type="spellStart"/>
            <w:r w:rsidRPr="296AF00E">
              <w:rPr>
                <w:i/>
                <w:iCs/>
              </w:rPr>
              <w:t>Conribution</w:t>
            </w:r>
            <w:proofErr w:type="spellEnd"/>
            <w:r w:rsidRPr="296AF00E">
              <w:rPr>
                <w:i/>
                <w:iCs/>
              </w:rPr>
              <w:t xml:space="preserve"> of Turkish Suffixes and Words in Serb in Turkish Education to Serbians”</w:t>
            </w:r>
            <w:r w:rsidRPr="296AF00E">
              <w:t xml:space="preserve">. International Symposium on Teaching Turkish. 11-12 </w:t>
            </w:r>
            <w:proofErr w:type="spellStart"/>
            <w:r w:rsidRPr="296AF00E">
              <w:t>Haziran</w:t>
            </w:r>
            <w:proofErr w:type="spellEnd"/>
            <w:r w:rsidRPr="296AF00E">
              <w:t xml:space="preserve"> 2015. Warsaw/ POLAND (</w:t>
            </w:r>
            <w:proofErr w:type="spellStart"/>
            <w:r w:rsidRPr="296AF00E">
              <w:t>Sözlü</w:t>
            </w:r>
            <w:proofErr w:type="spellEnd"/>
            <w:r w:rsidRPr="296AF00E">
              <w:t xml:space="preserve"> </w:t>
            </w:r>
            <w:proofErr w:type="spellStart"/>
            <w:r w:rsidRPr="296AF00E">
              <w:t>Bildiri</w:t>
            </w:r>
            <w:proofErr w:type="spellEnd"/>
            <w:r w:rsidRPr="296AF00E">
              <w:t>)</w:t>
            </w:r>
          </w:p>
          <w:p w14:paraId="22896A15" w14:textId="77777777" w:rsidR="00722774" w:rsidRDefault="296AF00E" w:rsidP="296AF00E">
            <w:pPr>
              <w:pStyle w:val="Normal0"/>
              <w:numPr>
                <w:ilvl w:val="0"/>
                <w:numId w:val="3"/>
              </w:numPr>
              <w:jc w:val="both"/>
            </w:pPr>
            <w:proofErr w:type="spellStart"/>
            <w:r w:rsidRPr="296AF00E">
              <w:t>Yalap</w:t>
            </w:r>
            <w:proofErr w:type="spellEnd"/>
            <w:r w:rsidRPr="296AF00E">
              <w:t xml:space="preserve">, </w:t>
            </w:r>
            <w:proofErr w:type="spellStart"/>
            <w:r w:rsidRPr="296AF00E">
              <w:t>Hakan</w:t>
            </w:r>
            <w:proofErr w:type="spellEnd"/>
            <w:r w:rsidRPr="296AF00E">
              <w:t xml:space="preserve"> (2015). </w:t>
            </w:r>
            <w:r w:rsidRPr="296AF00E">
              <w:rPr>
                <w:i/>
                <w:iCs/>
              </w:rPr>
              <w:t xml:space="preserve">“The Ontological Ideas of </w:t>
            </w:r>
            <w:proofErr w:type="spellStart"/>
            <w:r w:rsidRPr="296AF00E">
              <w:rPr>
                <w:i/>
                <w:iCs/>
              </w:rPr>
              <w:t>Mevlana</w:t>
            </w:r>
            <w:proofErr w:type="spellEnd"/>
            <w:r w:rsidRPr="296AF00E">
              <w:rPr>
                <w:i/>
                <w:iCs/>
              </w:rPr>
              <w:t xml:space="preserve"> and Ismail </w:t>
            </w:r>
            <w:proofErr w:type="spellStart"/>
            <w:r w:rsidRPr="296AF00E">
              <w:rPr>
                <w:i/>
                <w:iCs/>
              </w:rPr>
              <w:t>Ankaravi</w:t>
            </w:r>
            <w:proofErr w:type="spellEnd"/>
            <w:r w:rsidRPr="296AF00E">
              <w:rPr>
                <w:i/>
                <w:iCs/>
              </w:rPr>
              <w:t xml:space="preserve"> in Ibn Arabi Vision”</w:t>
            </w:r>
            <w:r w:rsidRPr="296AF00E">
              <w:t xml:space="preserve">. II. Internatinal Turkish Cultural Studies Symposium. 4-5 </w:t>
            </w:r>
            <w:proofErr w:type="spellStart"/>
            <w:r w:rsidRPr="296AF00E">
              <w:t>Eylül</w:t>
            </w:r>
            <w:proofErr w:type="spellEnd"/>
            <w:r w:rsidRPr="296AF00E">
              <w:t xml:space="preserve"> 2015. Sarajevo/ REPUBLIC OF BOSNIA AND HERZEGOVINA. (</w:t>
            </w:r>
            <w:proofErr w:type="spellStart"/>
            <w:r w:rsidRPr="296AF00E">
              <w:t>Basılı</w:t>
            </w:r>
            <w:proofErr w:type="spellEnd"/>
            <w:r w:rsidRPr="296AF00E">
              <w:t xml:space="preserve"> </w:t>
            </w:r>
            <w:proofErr w:type="spellStart"/>
            <w:r w:rsidRPr="296AF00E">
              <w:t>Özet</w:t>
            </w:r>
            <w:proofErr w:type="spellEnd"/>
            <w:r w:rsidRPr="296AF00E">
              <w:t xml:space="preserve"> </w:t>
            </w:r>
            <w:proofErr w:type="spellStart"/>
            <w:r w:rsidRPr="296AF00E">
              <w:t>bildiri</w:t>
            </w:r>
            <w:proofErr w:type="spellEnd"/>
            <w:r w:rsidRPr="296AF00E">
              <w:t xml:space="preserve">) </w:t>
            </w:r>
          </w:p>
          <w:p w14:paraId="7B1D8664" w14:textId="77777777" w:rsidR="00722774" w:rsidRDefault="296AF00E" w:rsidP="296AF00E">
            <w:pPr>
              <w:pStyle w:val="Normal0"/>
              <w:numPr>
                <w:ilvl w:val="0"/>
                <w:numId w:val="3"/>
              </w:numPr>
              <w:jc w:val="both"/>
            </w:pPr>
            <w:proofErr w:type="spellStart"/>
            <w:r w:rsidRPr="296AF00E">
              <w:t>Yalap</w:t>
            </w:r>
            <w:proofErr w:type="spellEnd"/>
            <w:r w:rsidRPr="296AF00E">
              <w:t xml:space="preserve">, </w:t>
            </w:r>
            <w:proofErr w:type="spellStart"/>
            <w:r w:rsidRPr="296AF00E">
              <w:t>Hakan</w:t>
            </w:r>
            <w:proofErr w:type="spellEnd"/>
            <w:r w:rsidRPr="296AF00E">
              <w:t xml:space="preserve"> (2016). </w:t>
            </w:r>
            <w:r w:rsidRPr="296AF00E">
              <w:rPr>
                <w:i/>
                <w:iCs/>
              </w:rPr>
              <w:t>“</w:t>
            </w:r>
            <w:proofErr w:type="spellStart"/>
            <w:r w:rsidRPr="296AF00E">
              <w:rPr>
                <w:i/>
                <w:iCs/>
              </w:rPr>
              <w:t>Mevlana's</w:t>
            </w:r>
            <w:proofErr w:type="spellEnd"/>
            <w:r w:rsidRPr="296AF00E">
              <w:rPr>
                <w:i/>
                <w:iCs/>
              </w:rPr>
              <w:t xml:space="preserve"> Language Philosophy According to </w:t>
            </w:r>
            <w:proofErr w:type="spellStart"/>
            <w:r w:rsidRPr="296AF00E">
              <w:rPr>
                <w:i/>
                <w:iCs/>
              </w:rPr>
              <w:t>Mesnevi</w:t>
            </w:r>
            <w:proofErr w:type="spellEnd"/>
            <w:r w:rsidRPr="296AF00E">
              <w:rPr>
                <w:i/>
                <w:iCs/>
              </w:rPr>
              <w:t>”</w:t>
            </w:r>
            <w:r w:rsidRPr="296AF00E">
              <w:t xml:space="preserve">. Second International Symposium on Language Education and Teaching. 25-28 </w:t>
            </w:r>
            <w:proofErr w:type="spellStart"/>
            <w:r w:rsidRPr="296AF00E">
              <w:t>Mayıs</w:t>
            </w:r>
            <w:proofErr w:type="spellEnd"/>
            <w:r w:rsidRPr="296AF00E">
              <w:t xml:space="preserve"> 2016.  </w:t>
            </w:r>
            <w:proofErr w:type="spellStart"/>
            <w:r w:rsidRPr="296AF00E">
              <w:t>Belgrad</w:t>
            </w:r>
            <w:proofErr w:type="spellEnd"/>
            <w:r w:rsidRPr="296AF00E">
              <w:t>/ SERBIA (</w:t>
            </w:r>
            <w:proofErr w:type="spellStart"/>
            <w:r w:rsidRPr="296AF00E">
              <w:t>Basılı</w:t>
            </w:r>
            <w:proofErr w:type="spellEnd"/>
            <w:r w:rsidRPr="296AF00E">
              <w:t xml:space="preserve"> </w:t>
            </w:r>
            <w:proofErr w:type="spellStart"/>
            <w:r w:rsidRPr="296AF00E">
              <w:t>Özet</w:t>
            </w:r>
            <w:proofErr w:type="spellEnd"/>
            <w:r w:rsidRPr="296AF00E">
              <w:t xml:space="preserve"> </w:t>
            </w:r>
            <w:proofErr w:type="spellStart"/>
            <w:r w:rsidRPr="296AF00E">
              <w:t>Bildiri</w:t>
            </w:r>
            <w:proofErr w:type="spellEnd"/>
            <w:r w:rsidRPr="296AF00E">
              <w:t>)</w:t>
            </w:r>
          </w:p>
          <w:p w14:paraId="502836CF" w14:textId="77777777" w:rsidR="00722774" w:rsidRDefault="296AF00E" w:rsidP="296AF00E">
            <w:pPr>
              <w:pStyle w:val="Normal0"/>
              <w:numPr>
                <w:ilvl w:val="0"/>
                <w:numId w:val="3"/>
              </w:numPr>
              <w:jc w:val="both"/>
            </w:pPr>
            <w:proofErr w:type="spellStart"/>
            <w:r w:rsidRPr="296AF00E">
              <w:t>Yalap</w:t>
            </w:r>
            <w:proofErr w:type="spellEnd"/>
            <w:r w:rsidRPr="296AF00E">
              <w:t xml:space="preserve">, </w:t>
            </w:r>
            <w:proofErr w:type="spellStart"/>
            <w:r w:rsidRPr="296AF00E">
              <w:t>Hakan</w:t>
            </w:r>
            <w:proofErr w:type="spellEnd"/>
            <w:r w:rsidRPr="296AF00E">
              <w:t xml:space="preserve">; </w:t>
            </w:r>
            <w:proofErr w:type="spellStart"/>
            <w:r w:rsidRPr="296AF00E">
              <w:t>Djindijc</w:t>
            </w:r>
            <w:proofErr w:type="spellEnd"/>
            <w:r w:rsidRPr="296AF00E">
              <w:t xml:space="preserve">, </w:t>
            </w:r>
            <w:proofErr w:type="spellStart"/>
            <w:r w:rsidRPr="296AF00E">
              <w:t>Marija</w:t>
            </w:r>
            <w:proofErr w:type="spellEnd"/>
            <w:r w:rsidRPr="296AF00E">
              <w:t xml:space="preserve"> (2016). </w:t>
            </w:r>
            <w:r w:rsidRPr="296AF00E">
              <w:rPr>
                <w:i/>
                <w:iCs/>
              </w:rPr>
              <w:t>“</w:t>
            </w:r>
            <w:proofErr w:type="spellStart"/>
            <w:r w:rsidRPr="296AF00E">
              <w:rPr>
                <w:i/>
                <w:iCs/>
              </w:rPr>
              <w:t>Çağdaş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Sırp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Edebiyat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Dilinde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Arkaik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Türkçe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Kelimeler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ve</w:t>
            </w:r>
            <w:proofErr w:type="spellEnd"/>
            <w:r w:rsidRPr="296AF00E">
              <w:rPr>
                <w:i/>
                <w:iCs/>
              </w:rPr>
              <w:t xml:space="preserve"> Bu </w:t>
            </w:r>
            <w:proofErr w:type="spellStart"/>
            <w:r w:rsidRPr="296AF00E">
              <w:rPr>
                <w:i/>
                <w:iCs/>
              </w:rPr>
              <w:t>Kelimelerin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Çağdaş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Türk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Edebiyat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Dilindeki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Durumu</w:t>
            </w:r>
            <w:proofErr w:type="spellEnd"/>
            <w:r w:rsidRPr="296AF00E">
              <w:rPr>
                <w:i/>
                <w:iCs/>
              </w:rPr>
              <w:t>”</w:t>
            </w:r>
            <w:r w:rsidRPr="296AF00E">
              <w:t xml:space="preserve">. III. </w:t>
            </w:r>
            <w:proofErr w:type="spellStart"/>
            <w:r w:rsidRPr="296AF00E">
              <w:t>Uluslararası</w:t>
            </w:r>
            <w:proofErr w:type="spellEnd"/>
            <w:r w:rsidRPr="296AF00E">
              <w:t xml:space="preserve"> </w:t>
            </w:r>
            <w:proofErr w:type="spellStart"/>
            <w:r w:rsidRPr="296AF00E">
              <w:t>Türk</w:t>
            </w:r>
            <w:proofErr w:type="spellEnd"/>
            <w:r w:rsidRPr="296AF00E">
              <w:t xml:space="preserve"> </w:t>
            </w:r>
            <w:proofErr w:type="spellStart"/>
            <w:r w:rsidRPr="296AF00E">
              <w:t>Dünyası</w:t>
            </w:r>
            <w:proofErr w:type="spellEnd"/>
            <w:r w:rsidRPr="296AF00E">
              <w:t xml:space="preserve"> </w:t>
            </w:r>
            <w:proofErr w:type="spellStart"/>
            <w:r w:rsidRPr="296AF00E">
              <w:t>Araştırmaları</w:t>
            </w:r>
            <w:proofErr w:type="spellEnd"/>
            <w:r w:rsidRPr="296AF00E">
              <w:t xml:space="preserve"> </w:t>
            </w:r>
            <w:proofErr w:type="spellStart"/>
            <w:r w:rsidRPr="296AF00E">
              <w:t>Sempozyumu</w:t>
            </w:r>
            <w:proofErr w:type="spellEnd"/>
            <w:r w:rsidRPr="296AF00E">
              <w:t xml:space="preserve">. 25-27 </w:t>
            </w:r>
            <w:proofErr w:type="spellStart"/>
            <w:r w:rsidRPr="296AF00E">
              <w:t>Mayıs</w:t>
            </w:r>
            <w:proofErr w:type="spellEnd"/>
            <w:r w:rsidRPr="296AF00E">
              <w:t xml:space="preserve"> 2016. </w:t>
            </w:r>
            <w:proofErr w:type="spellStart"/>
            <w:r w:rsidRPr="296AF00E">
              <w:t>Bakü</w:t>
            </w:r>
            <w:proofErr w:type="spellEnd"/>
            <w:r w:rsidRPr="296AF00E">
              <w:t>/ AZERBAIJAN (</w:t>
            </w:r>
            <w:proofErr w:type="spellStart"/>
            <w:r w:rsidRPr="296AF00E">
              <w:t>Basılı</w:t>
            </w:r>
            <w:proofErr w:type="spellEnd"/>
            <w:r w:rsidRPr="296AF00E">
              <w:t xml:space="preserve"> Tam </w:t>
            </w:r>
            <w:proofErr w:type="spellStart"/>
            <w:r w:rsidRPr="296AF00E">
              <w:t>metin</w:t>
            </w:r>
            <w:proofErr w:type="spellEnd"/>
            <w:r w:rsidRPr="296AF00E">
              <w:t xml:space="preserve"> </w:t>
            </w:r>
            <w:proofErr w:type="spellStart"/>
            <w:r w:rsidRPr="296AF00E">
              <w:t>bildiri</w:t>
            </w:r>
            <w:proofErr w:type="spellEnd"/>
            <w:r w:rsidRPr="296AF00E">
              <w:t>)</w:t>
            </w:r>
          </w:p>
          <w:p w14:paraId="3C9A0935" w14:textId="77777777" w:rsidR="00722774" w:rsidRDefault="296AF00E" w:rsidP="296AF00E">
            <w:pPr>
              <w:pStyle w:val="Normal0"/>
              <w:numPr>
                <w:ilvl w:val="0"/>
                <w:numId w:val="3"/>
              </w:numPr>
              <w:jc w:val="both"/>
            </w:pPr>
            <w:proofErr w:type="spellStart"/>
            <w:r w:rsidRPr="296AF00E">
              <w:t>Yalap</w:t>
            </w:r>
            <w:proofErr w:type="spellEnd"/>
            <w:r w:rsidRPr="296AF00E">
              <w:t xml:space="preserve">, </w:t>
            </w:r>
            <w:proofErr w:type="spellStart"/>
            <w:r w:rsidRPr="296AF00E">
              <w:t>Hakan</w:t>
            </w:r>
            <w:proofErr w:type="spellEnd"/>
            <w:r w:rsidRPr="296AF00E">
              <w:t xml:space="preserve"> (2016). </w:t>
            </w:r>
            <w:r w:rsidRPr="296AF00E">
              <w:rPr>
                <w:i/>
                <w:iCs/>
              </w:rPr>
              <w:t>“</w:t>
            </w:r>
            <w:proofErr w:type="spellStart"/>
            <w:r w:rsidRPr="296AF00E">
              <w:rPr>
                <w:i/>
                <w:iCs/>
              </w:rPr>
              <w:t>Dünyada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Türkolojinin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Dünü</w:t>
            </w:r>
            <w:proofErr w:type="spellEnd"/>
            <w:r w:rsidRPr="296AF00E">
              <w:rPr>
                <w:i/>
                <w:iCs/>
              </w:rPr>
              <w:t xml:space="preserve">, </w:t>
            </w:r>
            <w:proofErr w:type="spellStart"/>
            <w:r w:rsidRPr="296AF00E">
              <w:rPr>
                <w:i/>
                <w:iCs/>
              </w:rPr>
              <w:t>Bugünü</w:t>
            </w:r>
            <w:proofErr w:type="spellEnd"/>
            <w:r w:rsidRPr="296AF00E">
              <w:rPr>
                <w:i/>
                <w:iCs/>
              </w:rPr>
              <w:t xml:space="preserve">, </w:t>
            </w:r>
            <w:proofErr w:type="spellStart"/>
            <w:r w:rsidRPr="296AF00E">
              <w:rPr>
                <w:i/>
                <w:iCs/>
              </w:rPr>
              <w:t>Yarını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ve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Politik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Durumu</w:t>
            </w:r>
            <w:proofErr w:type="spellEnd"/>
            <w:r w:rsidRPr="296AF00E">
              <w:rPr>
                <w:i/>
                <w:iCs/>
              </w:rPr>
              <w:t>”</w:t>
            </w:r>
            <w:r w:rsidRPr="296AF00E">
              <w:t>. II. International Education and Social Science Symposium in Turkish Cultural Area (</w:t>
            </w:r>
            <w:proofErr w:type="spellStart"/>
            <w:r w:rsidRPr="296AF00E">
              <w:t>Basılı</w:t>
            </w:r>
            <w:proofErr w:type="spellEnd"/>
            <w:r w:rsidRPr="296AF00E">
              <w:t xml:space="preserve"> Tam </w:t>
            </w:r>
            <w:proofErr w:type="spellStart"/>
            <w:r w:rsidRPr="296AF00E">
              <w:t>Metin</w:t>
            </w:r>
            <w:proofErr w:type="spellEnd"/>
            <w:r w:rsidRPr="296AF00E">
              <w:t xml:space="preserve"> </w:t>
            </w:r>
            <w:proofErr w:type="spellStart"/>
            <w:r w:rsidRPr="296AF00E">
              <w:t>Bildiri</w:t>
            </w:r>
            <w:proofErr w:type="spellEnd"/>
            <w:r w:rsidRPr="296AF00E">
              <w:t xml:space="preserve">). 5-7 </w:t>
            </w:r>
            <w:proofErr w:type="spellStart"/>
            <w:r w:rsidRPr="296AF00E">
              <w:t>Mayıs</w:t>
            </w:r>
            <w:proofErr w:type="spellEnd"/>
            <w:r w:rsidRPr="296AF00E">
              <w:t xml:space="preserve"> 2016. Gaziantep/ TURKEY</w:t>
            </w:r>
          </w:p>
          <w:p w14:paraId="670EF361" w14:textId="77777777" w:rsidR="00722774" w:rsidRDefault="296AF00E" w:rsidP="296AF00E">
            <w:pPr>
              <w:pStyle w:val="Normal0"/>
              <w:numPr>
                <w:ilvl w:val="0"/>
                <w:numId w:val="3"/>
              </w:numPr>
              <w:jc w:val="both"/>
            </w:pPr>
            <w:proofErr w:type="spellStart"/>
            <w:r w:rsidRPr="296AF00E">
              <w:t>Erdem</w:t>
            </w:r>
            <w:proofErr w:type="spellEnd"/>
            <w:r w:rsidRPr="296AF00E">
              <w:t xml:space="preserve">, Mehmet </w:t>
            </w:r>
            <w:proofErr w:type="spellStart"/>
            <w:r w:rsidRPr="296AF00E">
              <w:t>Dursun</w:t>
            </w:r>
            <w:proofErr w:type="spellEnd"/>
            <w:r w:rsidRPr="296AF00E">
              <w:t xml:space="preserve">; </w:t>
            </w:r>
            <w:proofErr w:type="spellStart"/>
            <w:r w:rsidRPr="296AF00E">
              <w:t>Yalap</w:t>
            </w:r>
            <w:proofErr w:type="spellEnd"/>
            <w:r w:rsidRPr="296AF00E">
              <w:t xml:space="preserve">, Hakan (2016). </w:t>
            </w:r>
            <w:r w:rsidRPr="296AF00E">
              <w:rPr>
                <w:i/>
                <w:iCs/>
              </w:rPr>
              <w:t>“</w:t>
            </w:r>
            <w:proofErr w:type="spellStart"/>
            <w:r w:rsidRPr="296AF00E">
              <w:rPr>
                <w:i/>
                <w:iCs/>
              </w:rPr>
              <w:t>Muskara’dan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Nevsehir’e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Edebiyat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ve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Kültür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Vesikâları</w:t>
            </w:r>
            <w:proofErr w:type="spellEnd"/>
            <w:r w:rsidRPr="296AF00E">
              <w:rPr>
                <w:i/>
                <w:iCs/>
              </w:rPr>
              <w:t xml:space="preserve">: </w:t>
            </w:r>
            <w:proofErr w:type="spellStart"/>
            <w:r w:rsidRPr="296AF00E">
              <w:rPr>
                <w:i/>
                <w:iCs/>
              </w:rPr>
              <w:t>Lâle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Devri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Kitâbeleri</w:t>
            </w:r>
            <w:proofErr w:type="spellEnd"/>
            <w:r w:rsidRPr="296AF00E">
              <w:rPr>
                <w:i/>
                <w:iCs/>
              </w:rPr>
              <w:t>”</w:t>
            </w:r>
            <w:r w:rsidRPr="296AF00E">
              <w:t xml:space="preserve">. II. </w:t>
            </w:r>
            <w:proofErr w:type="spellStart"/>
            <w:r w:rsidRPr="296AF00E">
              <w:t>Uluslararası</w:t>
            </w:r>
            <w:proofErr w:type="spellEnd"/>
            <w:r w:rsidRPr="296AF00E">
              <w:t xml:space="preserve"> </w:t>
            </w:r>
            <w:proofErr w:type="spellStart"/>
            <w:r w:rsidRPr="296AF00E">
              <w:t>Nevsehir</w:t>
            </w:r>
            <w:proofErr w:type="spellEnd"/>
            <w:r w:rsidRPr="296AF00E">
              <w:t xml:space="preserve"> </w:t>
            </w:r>
            <w:proofErr w:type="spellStart"/>
            <w:r w:rsidRPr="296AF00E">
              <w:t>Tarih</w:t>
            </w:r>
            <w:proofErr w:type="spellEnd"/>
            <w:r w:rsidRPr="296AF00E">
              <w:t xml:space="preserve"> </w:t>
            </w:r>
            <w:proofErr w:type="spellStart"/>
            <w:r w:rsidRPr="296AF00E">
              <w:t>ve</w:t>
            </w:r>
            <w:proofErr w:type="spellEnd"/>
            <w:r w:rsidRPr="296AF00E">
              <w:t xml:space="preserve"> </w:t>
            </w:r>
            <w:proofErr w:type="spellStart"/>
            <w:r w:rsidRPr="296AF00E">
              <w:t>Kültür</w:t>
            </w:r>
            <w:proofErr w:type="spellEnd"/>
            <w:r w:rsidRPr="296AF00E">
              <w:t xml:space="preserve"> </w:t>
            </w:r>
            <w:proofErr w:type="spellStart"/>
            <w:r w:rsidRPr="296AF00E">
              <w:t>Sempozyumu</w:t>
            </w:r>
            <w:proofErr w:type="spellEnd"/>
            <w:r w:rsidRPr="296AF00E">
              <w:t xml:space="preserve">. 2-3-4 </w:t>
            </w:r>
            <w:proofErr w:type="spellStart"/>
            <w:r w:rsidRPr="296AF00E">
              <w:t>Mayıs</w:t>
            </w:r>
            <w:proofErr w:type="spellEnd"/>
            <w:r w:rsidRPr="296AF00E">
              <w:t xml:space="preserve"> 2016. </w:t>
            </w:r>
            <w:proofErr w:type="spellStart"/>
            <w:r w:rsidRPr="296AF00E">
              <w:t>Nevşehir</w:t>
            </w:r>
            <w:proofErr w:type="spellEnd"/>
            <w:r w:rsidRPr="296AF00E">
              <w:t>/ TURKEY (</w:t>
            </w:r>
            <w:proofErr w:type="spellStart"/>
            <w:r w:rsidRPr="296AF00E">
              <w:t>Basılı</w:t>
            </w:r>
            <w:proofErr w:type="spellEnd"/>
            <w:r w:rsidRPr="296AF00E">
              <w:t xml:space="preserve"> </w:t>
            </w:r>
            <w:proofErr w:type="spellStart"/>
            <w:r w:rsidRPr="296AF00E">
              <w:t>Özet</w:t>
            </w:r>
            <w:proofErr w:type="spellEnd"/>
            <w:r w:rsidRPr="296AF00E">
              <w:t xml:space="preserve"> </w:t>
            </w:r>
            <w:proofErr w:type="spellStart"/>
            <w:r w:rsidRPr="296AF00E">
              <w:t>Bildiri</w:t>
            </w:r>
            <w:proofErr w:type="spellEnd"/>
            <w:r w:rsidRPr="296AF00E">
              <w:t>)</w:t>
            </w:r>
          </w:p>
          <w:p w14:paraId="5231E476" w14:textId="77777777" w:rsidR="00722774" w:rsidRDefault="296AF00E" w:rsidP="296AF00E">
            <w:pPr>
              <w:pStyle w:val="Normal0"/>
              <w:numPr>
                <w:ilvl w:val="0"/>
                <w:numId w:val="3"/>
              </w:numPr>
              <w:jc w:val="both"/>
            </w:pPr>
            <w:r w:rsidRPr="296AF00E">
              <w:t xml:space="preserve">Kaplan, </w:t>
            </w:r>
            <w:proofErr w:type="spellStart"/>
            <w:r w:rsidRPr="296AF00E">
              <w:t>Yunus</w:t>
            </w:r>
            <w:proofErr w:type="spellEnd"/>
            <w:r w:rsidRPr="296AF00E">
              <w:t xml:space="preserve">; </w:t>
            </w:r>
            <w:proofErr w:type="spellStart"/>
            <w:r w:rsidRPr="296AF00E">
              <w:t>Demiral</w:t>
            </w:r>
            <w:proofErr w:type="spellEnd"/>
            <w:r w:rsidRPr="296AF00E">
              <w:t xml:space="preserve">, Abdullah; </w:t>
            </w:r>
            <w:proofErr w:type="spellStart"/>
            <w:r w:rsidRPr="296AF00E">
              <w:t>Yalap</w:t>
            </w:r>
            <w:proofErr w:type="spellEnd"/>
            <w:r w:rsidRPr="296AF00E">
              <w:t xml:space="preserve">, Hakan (2016). </w:t>
            </w:r>
            <w:r w:rsidRPr="296AF00E">
              <w:rPr>
                <w:i/>
                <w:iCs/>
              </w:rPr>
              <w:t xml:space="preserve">“16. </w:t>
            </w:r>
            <w:proofErr w:type="spellStart"/>
            <w:r w:rsidRPr="296AF00E">
              <w:rPr>
                <w:i/>
                <w:iCs/>
              </w:rPr>
              <w:t>Yüzyılda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Yazılmış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Farsça-Türkçe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Manzum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Bir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Sözlük</w:t>
            </w:r>
            <w:proofErr w:type="spellEnd"/>
            <w:r w:rsidRPr="296AF00E">
              <w:rPr>
                <w:i/>
                <w:iCs/>
              </w:rPr>
              <w:t xml:space="preserve">: </w:t>
            </w:r>
            <w:proofErr w:type="spellStart"/>
            <w:r w:rsidRPr="296AF00E">
              <w:rPr>
                <w:i/>
                <w:iCs/>
              </w:rPr>
              <w:t>Nazmu'l-Esami</w:t>
            </w:r>
            <w:proofErr w:type="spellEnd"/>
            <w:r w:rsidRPr="296AF00E">
              <w:rPr>
                <w:i/>
                <w:iCs/>
              </w:rPr>
              <w:t>”</w:t>
            </w:r>
            <w:r w:rsidRPr="296AF00E">
              <w:t xml:space="preserve">. Second International Symposium on Language Education and Teaching. 25-28 </w:t>
            </w:r>
            <w:proofErr w:type="spellStart"/>
            <w:r w:rsidRPr="296AF00E">
              <w:t>Mayıs</w:t>
            </w:r>
            <w:proofErr w:type="spellEnd"/>
            <w:r w:rsidRPr="296AF00E">
              <w:t xml:space="preserve"> 2016.  </w:t>
            </w:r>
            <w:proofErr w:type="spellStart"/>
            <w:r w:rsidRPr="296AF00E">
              <w:t>Belgrad</w:t>
            </w:r>
            <w:proofErr w:type="spellEnd"/>
            <w:r w:rsidRPr="296AF00E">
              <w:t>/ SERBIA (</w:t>
            </w:r>
            <w:proofErr w:type="spellStart"/>
            <w:r w:rsidRPr="296AF00E">
              <w:t>Basılı</w:t>
            </w:r>
            <w:proofErr w:type="spellEnd"/>
            <w:r w:rsidRPr="296AF00E">
              <w:t xml:space="preserve"> </w:t>
            </w:r>
            <w:proofErr w:type="spellStart"/>
            <w:r w:rsidRPr="296AF00E">
              <w:t>Özet</w:t>
            </w:r>
            <w:proofErr w:type="spellEnd"/>
            <w:r w:rsidRPr="296AF00E">
              <w:t xml:space="preserve"> </w:t>
            </w:r>
            <w:proofErr w:type="spellStart"/>
            <w:r w:rsidRPr="296AF00E">
              <w:t>Bildiri</w:t>
            </w:r>
            <w:proofErr w:type="spellEnd"/>
            <w:r w:rsidRPr="296AF00E">
              <w:t>)</w:t>
            </w:r>
          </w:p>
          <w:p w14:paraId="40F99B93" w14:textId="77777777" w:rsidR="00722774" w:rsidRDefault="296AF00E" w:rsidP="296AF00E">
            <w:pPr>
              <w:pStyle w:val="Normal0"/>
              <w:numPr>
                <w:ilvl w:val="0"/>
                <w:numId w:val="3"/>
              </w:numPr>
              <w:jc w:val="both"/>
            </w:pPr>
            <w:proofErr w:type="spellStart"/>
            <w:r w:rsidRPr="296AF00E">
              <w:t>Yalap</w:t>
            </w:r>
            <w:proofErr w:type="spellEnd"/>
            <w:r w:rsidRPr="296AF00E">
              <w:t xml:space="preserve">, </w:t>
            </w:r>
            <w:proofErr w:type="spellStart"/>
            <w:r w:rsidRPr="296AF00E">
              <w:t>Hakan</w:t>
            </w:r>
            <w:proofErr w:type="spellEnd"/>
            <w:r w:rsidRPr="296AF00E">
              <w:t xml:space="preserve"> (2016). </w:t>
            </w:r>
            <w:r w:rsidRPr="296AF00E">
              <w:rPr>
                <w:i/>
                <w:iCs/>
              </w:rPr>
              <w:t>“Early Christian Church Art, Byzantine Frescos and Cappadocia”</w:t>
            </w:r>
            <w:r w:rsidRPr="296AF00E">
              <w:t xml:space="preserve">. </w:t>
            </w:r>
            <w:proofErr w:type="gramStart"/>
            <w:r w:rsidRPr="296AF00E">
              <w:t>23rd</w:t>
            </w:r>
            <w:proofErr w:type="gramEnd"/>
            <w:r w:rsidRPr="296AF00E">
              <w:t xml:space="preserve"> International Congress of Byzantine Studies. 22-27 </w:t>
            </w:r>
            <w:proofErr w:type="spellStart"/>
            <w:r w:rsidRPr="296AF00E">
              <w:t>Ağustos</w:t>
            </w:r>
            <w:proofErr w:type="spellEnd"/>
            <w:r w:rsidRPr="296AF00E">
              <w:t xml:space="preserve"> 2016. </w:t>
            </w:r>
            <w:proofErr w:type="spellStart"/>
            <w:r w:rsidRPr="296AF00E">
              <w:t>Belgrad</w:t>
            </w:r>
            <w:proofErr w:type="spellEnd"/>
            <w:r w:rsidRPr="296AF00E">
              <w:t>/ SERBIA (</w:t>
            </w:r>
            <w:proofErr w:type="spellStart"/>
            <w:r w:rsidRPr="296AF00E">
              <w:t>Özet</w:t>
            </w:r>
            <w:proofErr w:type="spellEnd"/>
            <w:r w:rsidRPr="296AF00E">
              <w:t xml:space="preserve"> </w:t>
            </w:r>
            <w:proofErr w:type="spellStart"/>
            <w:r w:rsidRPr="296AF00E">
              <w:t>Bildiri</w:t>
            </w:r>
            <w:proofErr w:type="spellEnd"/>
            <w:r w:rsidRPr="296AF00E">
              <w:t>)</w:t>
            </w:r>
          </w:p>
          <w:p w14:paraId="4A88DE4A" w14:textId="77777777" w:rsidR="00722774" w:rsidRDefault="00F77316" w:rsidP="296AF00E">
            <w:pPr>
              <w:numPr>
                <w:ilvl w:val="0"/>
                <w:numId w:val="3"/>
              </w:numPr>
              <w:jc w:val="both"/>
              <w:rPr>
                <w:rFonts w:ascii="Palatino Linotype" w:eastAsia="Palatino Linotype" w:hAnsi="Palatino Linotype" w:cs="Palatino Linotype"/>
                <w:color w:val="000000" w:themeColor="text1"/>
              </w:rPr>
            </w:pPr>
            <w:proofErr w:type="spellStart"/>
            <w:r w:rsidRPr="296AF00E">
              <w:rPr>
                <w:rFonts w:eastAsia="Palatino Linotype" w:cs="Palatino Linotype"/>
                <w:color w:val="000000"/>
              </w:rPr>
              <w:t>Yalap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,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Hakan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(2016). </w:t>
            </w:r>
            <w:r w:rsidRPr="296AF00E">
              <w:rPr>
                <w:rFonts w:eastAsia="Palatino Linotype" w:cs="Palatino Linotype"/>
                <w:i/>
                <w:iCs/>
                <w:color w:val="000000"/>
              </w:rPr>
              <w:t xml:space="preserve">“Classical Turkish Literature and </w:t>
            </w:r>
            <w:proofErr w:type="gramStart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>A</w:t>
            </w:r>
            <w:proofErr w:type="gramEnd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 xml:space="preserve"> Study on Beginning of Turkish-Japanese Relations”</w:t>
            </w:r>
            <w:r w:rsidRPr="296AF00E">
              <w:rPr>
                <w:rFonts w:eastAsia="Palatino Linotype" w:cs="Palatino Linotype"/>
                <w:color w:val="000000"/>
              </w:rPr>
              <w:t xml:space="preserve">. International Scientific Conference Japanese Studies Tradition and Future Quests. </w:t>
            </w:r>
            <w:proofErr w:type="gramStart"/>
            <w:r w:rsidRPr="296AF00E">
              <w:rPr>
                <w:rFonts w:eastAsia="Palatino Linotype" w:cs="Palatino Linotype"/>
                <w:color w:val="000000"/>
              </w:rPr>
              <w:t>18</w:t>
            </w:r>
            <w:proofErr w:type="gramEnd"/>
            <w:r w:rsidRPr="296AF00E">
              <w:rPr>
                <w:rFonts w:eastAsia="Palatino Linotype" w:cs="Palatino Linotype"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Kasım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2016.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Belgrad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>/ SERBIA (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Basılı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Özet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Bildiri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>)</w:t>
            </w:r>
          </w:p>
          <w:p w14:paraId="14960406" w14:textId="77777777" w:rsidR="00722774" w:rsidRDefault="296AF00E" w:rsidP="296AF00E">
            <w:pPr>
              <w:pStyle w:val="Normal0"/>
              <w:numPr>
                <w:ilvl w:val="0"/>
                <w:numId w:val="3"/>
              </w:numPr>
              <w:jc w:val="both"/>
            </w:pPr>
            <w:proofErr w:type="spellStart"/>
            <w:r w:rsidRPr="296AF00E">
              <w:t>Yalap</w:t>
            </w:r>
            <w:proofErr w:type="spellEnd"/>
            <w:r w:rsidRPr="296AF00E">
              <w:t xml:space="preserve">, </w:t>
            </w:r>
            <w:proofErr w:type="spellStart"/>
            <w:r w:rsidRPr="296AF00E">
              <w:t>Hakan</w:t>
            </w:r>
            <w:proofErr w:type="spellEnd"/>
            <w:r w:rsidRPr="296AF00E">
              <w:t xml:space="preserve">; </w:t>
            </w:r>
            <w:proofErr w:type="spellStart"/>
            <w:r w:rsidRPr="296AF00E">
              <w:t>Yalap</w:t>
            </w:r>
            <w:proofErr w:type="spellEnd"/>
            <w:r w:rsidRPr="296AF00E">
              <w:t xml:space="preserve">, </w:t>
            </w:r>
            <w:proofErr w:type="spellStart"/>
            <w:r w:rsidRPr="296AF00E">
              <w:t>Volkan</w:t>
            </w:r>
            <w:proofErr w:type="spellEnd"/>
            <w:r w:rsidRPr="296AF00E">
              <w:t xml:space="preserve"> (2016). </w:t>
            </w:r>
            <w:r w:rsidRPr="296AF00E">
              <w:rPr>
                <w:i/>
                <w:iCs/>
              </w:rPr>
              <w:t>“</w:t>
            </w:r>
            <w:proofErr w:type="spellStart"/>
            <w:r w:rsidRPr="296AF00E">
              <w:rPr>
                <w:i/>
                <w:iCs/>
              </w:rPr>
              <w:t>Nurettin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Topçu'nun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Eğitim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Felsefesi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ve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Türk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Eğitim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Sistemine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proofErr w:type="spellStart"/>
            <w:r w:rsidRPr="296AF00E">
              <w:rPr>
                <w:i/>
                <w:iCs/>
              </w:rPr>
              <w:t>Eleştirileri</w:t>
            </w:r>
            <w:proofErr w:type="spellEnd"/>
            <w:r w:rsidRPr="296AF00E">
              <w:rPr>
                <w:i/>
                <w:iCs/>
              </w:rPr>
              <w:t>”</w:t>
            </w:r>
            <w:r w:rsidRPr="296AF00E">
              <w:t xml:space="preserve">. II. International Education and Social Science Symposium in Turkish Cultural Area. 5-7 </w:t>
            </w:r>
            <w:proofErr w:type="spellStart"/>
            <w:r w:rsidRPr="296AF00E">
              <w:t>Mayıs</w:t>
            </w:r>
            <w:proofErr w:type="spellEnd"/>
            <w:r w:rsidRPr="296AF00E">
              <w:t xml:space="preserve"> 2016. Gaziantep/ TURKEY (</w:t>
            </w:r>
            <w:proofErr w:type="spellStart"/>
            <w:r w:rsidRPr="296AF00E">
              <w:t>Basılı</w:t>
            </w:r>
            <w:proofErr w:type="spellEnd"/>
            <w:r w:rsidRPr="296AF00E">
              <w:t xml:space="preserve"> </w:t>
            </w:r>
            <w:proofErr w:type="spellStart"/>
            <w:r w:rsidRPr="296AF00E">
              <w:t>Özet</w:t>
            </w:r>
            <w:proofErr w:type="spellEnd"/>
            <w:r w:rsidRPr="296AF00E">
              <w:t xml:space="preserve"> </w:t>
            </w:r>
            <w:proofErr w:type="spellStart"/>
            <w:r w:rsidRPr="296AF00E">
              <w:t>Bildiri</w:t>
            </w:r>
            <w:proofErr w:type="spellEnd"/>
            <w:r w:rsidRPr="296AF00E">
              <w:t>)</w:t>
            </w:r>
          </w:p>
          <w:p w14:paraId="4DB03EBA" w14:textId="77777777" w:rsidR="00722774" w:rsidRDefault="00F77316" w:rsidP="296AF00E">
            <w:pPr>
              <w:numPr>
                <w:ilvl w:val="0"/>
                <w:numId w:val="3"/>
              </w:numPr>
              <w:jc w:val="both"/>
              <w:rPr>
                <w:rFonts w:ascii="Palatino Linotype" w:eastAsia="Palatino Linotype" w:hAnsi="Palatino Linotype" w:cs="Palatino Linotype"/>
                <w:color w:val="000000" w:themeColor="text1"/>
              </w:rPr>
            </w:pPr>
            <w:proofErr w:type="spellStart"/>
            <w:r w:rsidRPr="296AF00E">
              <w:rPr>
                <w:rFonts w:eastAsia="Palatino Linotype" w:cs="Palatino Linotype"/>
                <w:color w:val="000000"/>
              </w:rPr>
              <w:t>Yalap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,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Hakan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(2016). </w:t>
            </w:r>
            <w:r w:rsidRPr="296AF00E">
              <w:rPr>
                <w:rFonts w:eastAsia="Palatino Linotype" w:cs="Palatino Linotype"/>
                <w:i/>
                <w:iCs/>
                <w:color w:val="000000"/>
              </w:rPr>
              <w:t xml:space="preserve">“Time Concept in </w:t>
            </w:r>
            <w:proofErr w:type="spellStart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>Diwan</w:t>
            </w:r>
            <w:proofErr w:type="spellEnd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 xml:space="preserve"> of </w:t>
            </w:r>
            <w:proofErr w:type="spellStart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>Necati</w:t>
            </w:r>
            <w:proofErr w:type="spellEnd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>Bey</w:t>
            </w:r>
            <w:proofErr w:type="spellEnd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 xml:space="preserve">/ </w:t>
            </w:r>
            <w:proofErr w:type="spellStart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>Nevati</w:t>
            </w:r>
            <w:proofErr w:type="spellEnd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>Bey</w:t>
            </w:r>
            <w:proofErr w:type="spellEnd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>Divan’ında</w:t>
            </w:r>
            <w:proofErr w:type="spellEnd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 xml:space="preserve"> Zaman </w:t>
            </w:r>
            <w:proofErr w:type="spellStart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>Mefhumu</w:t>
            </w:r>
            <w:proofErr w:type="spellEnd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>”.</w:t>
            </w:r>
            <w:r w:rsidRPr="296AF00E">
              <w:rPr>
                <w:rFonts w:eastAsia="Palatino Linotype" w:cs="Palatino Linotype"/>
                <w:color w:val="000000"/>
              </w:rPr>
              <w:t xml:space="preserve"> I.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Uluslararası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Sosyal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Bil</w:t>
            </w:r>
            <w:r w:rsidRPr="296AF00E">
              <w:rPr>
                <w:rFonts w:eastAsia="Palatino Linotype" w:cs="Palatino Linotype"/>
                <w:color w:val="000000"/>
              </w:rPr>
              <w:t>imler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Sempozyumu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. 13-15 Ekim 2016.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Elazığ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/ </w:t>
            </w:r>
            <w:r w:rsidRPr="296AF00E">
              <w:rPr>
                <w:rFonts w:ascii="Palatino Linotype" w:eastAsia="Palatino Linotype" w:hAnsi="Palatino Linotype" w:cs="Palatino Linotype"/>
                <w:color w:val="000000"/>
              </w:rPr>
              <w:t>TURKEY</w:t>
            </w:r>
            <w:r w:rsidRPr="296AF00E">
              <w:rPr>
                <w:rFonts w:eastAsia="Palatino Linotype" w:cs="Palatino Linotype"/>
                <w:color w:val="000000"/>
              </w:rPr>
              <w:t xml:space="preserve"> (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Basılı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Özet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Bildiri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>)</w:t>
            </w:r>
          </w:p>
          <w:p w14:paraId="222B492B" w14:textId="77777777" w:rsidR="00722774" w:rsidRDefault="00F77316" w:rsidP="296AF00E">
            <w:pPr>
              <w:numPr>
                <w:ilvl w:val="0"/>
                <w:numId w:val="3"/>
              </w:numPr>
              <w:jc w:val="both"/>
              <w:rPr>
                <w:rFonts w:ascii="Palatino Linotype" w:eastAsia="Palatino Linotype" w:hAnsi="Palatino Linotype" w:cs="Palatino Linotype"/>
                <w:color w:val="000000" w:themeColor="text1"/>
              </w:rPr>
            </w:pPr>
            <w:r w:rsidRPr="296AF00E">
              <w:rPr>
                <w:rFonts w:eastAsia="Palatino Linotype" w:cs="Palatino Linotype"/>
                <w:color w:val="000000"/>
              </w:rPr>
              <w:t xml:space="preserve">Yalap, Hakan; Öz, Gülşah (2016). </w:t>
            </w:r>
            <w:r w:rsidRPr="296AF00E">
              <w:rPr>
                <w:rFonts w:eastAsia="Palatino Linotype" w:cs="Palatino Linotype"/>
                <w:i/>
                <w:iCs/>
                <w:color w:val="000000"/>
              </w:rPr>
              <w:t>“Suriyeli Mülteci Ebeveynlerin Yaşadıkları Sosyo-Kültürel Karmaşanın Çocuklarının Geleceğe Bakış Açılarına ve Rol Model Seçimine Etkileri”</w:t>
            </w:r>
            <w:r w:rsidRPr="296AF00E">
              <w:rPr>
                <w:rFonts w:eastAsia="Palatino Linotype" w:cs="Palatino Linotype"/>
                <w:color w:val="000000"/>
              </w:rPr>
              <w:t>. 1. Uluslara</w:t>
            </w:r>
            <w:r w:rsidRPr="296AF00E">
              <w:rPr>
                <w:rFonts w:eastAsia="Palatino Linotype" w:cs="Palatino Linotype"/>
                <w:color w:val="000000"/>
              </w:rPr>
              <w:t>rası Gerçek ve Umut Arasında Suriyeli Mülteciler Sempozyumu. 13-14 Mayıs 2016. Adıyaman/</w:t>
            </w:r>
            <w:r w:rsidRPr="296AF00E">
              <w:rPr>
                <w:rFonts w:ascii="Palatino Linotype" w:eastAsia="Palatino Linotype" w:hAnsi="Palatino Linotype" w:cs="Palatino Linotype"/>
                <w:color w:val="000000"/>
              </w:rPr>
              <w:t xml:space="preserve"> TURKEY</w:t>
            </w:r>
            <w:r w:rsidRPr="296AF00E">
              <w:rPr>
                <w:rFonts w:eastAsia="Palatino Linotype" w:cs="Palatino Linotype"/>
                <w:color w:val="000000"/>
              </w:rPr>
              <w:t xml:space="preserve"> (Basılı Özet Bildiri)</w:t>
            </w:r>
          </w:p>
          <w:p w14:paraId="45C50533" w14:textId="77777777" w:rsidR="00722774" w:rsidRDefault="00F77316" w:rsidP="296AF00E">
            <w:pPr>
              <w:numPr>
                <w:ilvl w:val="0"/>
                <w:numId w:val="3"/>
              </w:numPr>
              <w:jc w:val="both"/>
              <w:rPr>
                <w:rFonts w:ascii="Palatino Linotype" w:eastAsia="Palatino Linotype" w:hAnsi="Palatino Linotype" w:cs="Palatino Linotype"/>
                <w:color w:val="000000" w:themeColor="text1"/>
              </w:rPr>
            </w:pPr>
            <w:proofErr w:type="spellStart"/>
            <w:r w:rsidRPr="296AF00E">
              <w:rPr>
                <w:rFonts w:eastAsia="Palatino Linotype" w:cs="Palatino Linotype"/>
                <w:color w:val="000000"/>
              </w:rPr>
              <w:t>Demirgüneş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,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Sercan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;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Yalap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,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Hakan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(2016). </w:t>
            </w:r>
            <w:r w:rsidRPr="296AF00E">
              <w:rPr>
                <w:rFonts w:eastAsia="Palatino Linotype" w:cs="Palatino Linotype"/>
                <w:i/>
                <w:iCs/>
                <w:color w:val="000000"/>
              </w:rPr>
              <w:t>“</w:t>
            </w:r>
            <w:proofErr w:type="spellStart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>Türkçede</w:t>
            </w:r>
            <w:proofErr w:type="spellEnd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>Cümle</w:t>
            </w:r>
            <w:proofErr w:type="spellEnd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>ve</w:t>
            </w:r>
            <w:proofErr w:type="spellEnd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>Yüklemin</w:t>
            </w:r>
            <w:proofErr w:type="spellEnd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>Türüne</w:t>
            </w:r>
            <w:proofErr w:type="spellEnd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>Göre</w:t>
            </w:r>
            <w:proofErr w:type="spellEnd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>İsim</w:t>
            </w:r>
            <w:proofErr w:type="spellEnd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>Cümlesi</w:t>
            </w:r>
            <w:proofErr w:type="spellEnd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>”</w:t>
            </w:r>
            <w:r w:rsidRPr="296AF00E">
              <w:rPr>
                <w:rFonts w:eastAsia="Palatino Linotype" w:cs="Palatino Linotype"/>
                <w:color w:val="000000"/>
              </w:rPr>
              <w:t>. Second International Symposium on Language</w:t>
            </w:r>
            <w:r w:rsidRPr="296AF00E">
              <w:rPr>
                <w:rFonts w:eastAsia="Palatino Linotype" w:cs="Palatino Linotype"/>
                <w:color w:val="000000"/>
              </w:rPr>
              <w:t xml:space="preserve"> Education and Teaching. 25-28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Mayıs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2016. 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Belgrad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>/ SERBIA (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Basılı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Özet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bildiri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>)</w:t>
            </w:r>
          </w:p>
          <w:p w14:paraId="300AC5C1" w14:textId="77777777" w:rsidR="00722774" w:rsidRDefault="00F77316" w:rsidP="296AF00E">
            <w:pPr>
              <w:numPr>
                <w:ilvl w:val="0"/>
                <w:numId w:val="3"/>
              </w:numPr>
              <w:jc w:val="both"/>
              <w:rPr>
                <w:rFonts w:ascii="Palatino Linotype" w:eastAsia="Palatino Linotype" w:hAnsi="Palatino Linotype" w:cs="Palatino Linotype"/>
                <w:color w:val="000000" w:themeColor="text1"/>
              </w:rPr>
            </w:pPr>
            <w:proofErr w:type="spellStart"/>
            <w:r w:rsidRPr="296AF00E">
              <w:rPr>
                <w:rFonts w:eastAsia="Palatino Linotype" w:cs="Palatino Linotype"/>
                <w:color w:val="000000"/>
              </w:rPr>
              <w:t>Yalap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,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Hakan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(2017). </w:t>
            </w:r>
            <w:r w:rsidRPr="296AF00E">
              <w:rPr>
                <w:rFonts w:eastAsia="Palatino Linotype" w:cs="Palatino Linotype"/>
                <w:i/>
                <w:iCs/>
                <w:color w:val="000000"/>
              </w:rPr>
              <w:t xml:space="preserve">Place Perception in </w:t>
            </w:r>
            <w:proofErr w:type="spellStart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>Diwan</w:t>
            </w:r>
            <w:proofErr w:type="spellEnd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 xml:space="preserve"> of </w:t>
            </w:r>
            <w:proofErr w:type="spellStart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>Necati</w:t>
            </w:r>
            <w:proofErr w:type="spellEnd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>Bey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.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Necati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Bey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Divanı’nda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Mekan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Algısı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. IV. International Symposium on Turkish World Research. IV.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Uluslararası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Türk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Dünyası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Araştırmaları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Sempozyumu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. 26-28 April 2017,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Niğde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>/ TURKEY.</w:t>
            </w:r>
          </w:p>
          <w:p w14:paraId="1F9F0BF0" w14:textId="77777777" w:rsidR="00722774" w:rsidRDefault="00F77316" w:rsidP="296AF00E">
            <w:pPr>
              <w:numPr>
                <w:ilvl w:val="0"/>
                <w:numId w:val="3"/>
              </w:numPr>
              <w:jc w:val="both"/>
              <w:rPr>
                <w:rFonts w:ascii="Palatino Linotype" w:eastAsia="Palatino Linotype" w:hAnsi="Palatino Linotype" w:cs="Palatino Linotype"/>
                <w:color w:val="000000" w:themeColor="text1"/>
              </w:rPr>
            </w:pPr>
            <w:proofErr w:type="spellStart"/>
            <w:r w:rsidRPr="296AF00E">
              <w:rPr>
                <w:rFonts w:eastAsia="Palatino Linotype" w:cs="Palatino Linotype"/>
                <w:color w:val="000000"/>
              </w:rPr>
              <w:t>Yalap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,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Hakan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; Djindjic,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Marija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(2017) </w:t>
            </w:r>
            <w:r w:rsidRPr="296AF00E">
              <w:rPr>
                <w:rFonts w:eastAsia="Palatino Linotype" w:cs="Palatino Linotype"/>
                <w:i/>
                <w:iCs/>
                <w:color w:val="000000"/>
              </w:rPr>
              <w:t xml:space="preserve">Turkish Language in Serbian Culture </w:t>
            </w:r>
            <w:proofErr w:type="gramStart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>And</w:t>
            </w:r>
            <w:proofErr w:type="gramEnd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 xml:space="preserve"> Serbian Language in Turkish Culture in The Light of Verbal Associations</w:t>
            </w:r>
            <w:r w:rsidRPr="296AF00E">
              <w:rPr>
                <w:rFonts w:eastAsia="Palatino Linotype" w:cs="Palatino Linotype"/>
                <w:color w:val="000000"/>
              </w:rPr>
              <w:t xml:space="preserve">.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Kelime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Çağrışımına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Göre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Sırp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Kültürün</w:t>
            </w:r>
            <w:r w:rsidRPr="296AF00E">
              <w:rPr>
                <w:rFonts w:eastAsia="Palatino Linotype" w:cs="Palatino Linotype"/>
                <w:color w:val="000000"/>
              </w:rPr>
              <w:t>de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Türkçe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Ve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Türk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Kültüründe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Sırpça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. </w:t>
            </w:r>
            <w:proofErr w:type="gramStart"/>
            <w:r w:rsidRPr="296AF00E">
              <w:rPr>
                <w:rFonts w:eastAsia="Palatino Linotype" w:cs="Palatino Linotype"/>
                <w:color w:val="000000"/>
              </w:rPr>
              <w:t>8th</w:t>
            </w:r>
            <w:proofErr w:type="gramEnd"/>
            <w:r w:rsidRPr="296AF00E">
              <w:rPr>
                <w:rFonts w:eastAsia="Palatino Linotype" w:cs="Palatino Linotype"/>
                <w:color w:val="000000"/>
              </w:rPr>
              <w:t xml:space="preserve"> International Congress on Turkish Language. 8.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Uluslararası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Türk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Dili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Kurultayı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>. 22-26 May 2017, TDK, Ankara/ TURKEY.</w:t>
            </w:r>
          </w:p>
          <w:p w14:paraId="1D57DEAB" w14:textId="77777777" w:rsidR="00722774" w:rsidRDefault="00F77316" w:rsidP="296AF00E">
            <w:pPr>
              <w:numPr>
                <w:ilvl w:val="0"/>
                <w:numId w:val="3"/>
              </w:numPr>
              <w:jc w:val="both"/>
              <w:rPr>
                <w:rFonts w:ascii="Palatino Linotype" w:eastAsia="Palatino Linotype" w:hAnsi="Palatino Linotype" w:cs="Palatino Linotype"/>
                <w:color w:val="000000" w:themeColor="text1"/>
              </w:rPr>
            </w:pPr>
            <w:proofErr w:type="spellStart"/>
            <w:r w:rsidRPr="296AF00E">
              <w:rPr>
                <w:rFonts w:eastAsia="Palatino Linotype" w:cs="Palatino Linotype"/>
                <w:color w:val="000000"/>
              </w:rPr>
              <w:t>Yalap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,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Hakan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;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Güneş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,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Gökhan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(2017). </w:t>
            </w:r>
            <w:r w:rsidRPr="296AF00E">
              <w:rPr>
                <w:rFonts w:eastAsia="Palatino Linotype" w:cs="Palatino Linotype"/>
                <w:i/>
                <w:iCs/>
                <w:color w:val="000000"/>
              </w:rPr>
              <w:t>Animal Mythology on Diwan of Baki</w:t>
            </w:r>
            <w:r w:rsidRPr="296AF00E">
              <w:rPr>
                <w:rFonts w:eastAsia="Palatino Linotype" w:cs="Palatino Linotype"/>
                <w:color w:val="000000"/>
              </w:rPr>
              <w:t xml:space="preserve">.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Baki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Divanı’nda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Hayvan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Mit</w:t>
            </w:r>
            <w:r w:rsidRPr="296AF00E">
              <w:rPr>
                <w:rFonts w:eastAsia="Palatino Linotype" w:cs="Palatino Linotype"/>
                <w:color w:val="000000"/>
              </w:rPr>
              <w:t>olojisi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. 3.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Uluslararası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Sosyal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Bilimler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Sempozyumu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. 26-28 October 2017.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Kahramanmaraş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>/ TURKEY</w:t>
            </w:r>
          </w:p>
          <w:p w14:paraId="1406492D" w14:textId="77777777" w:rsidR="00722774" w:rsidRDefault="00F77316" w:rsidP="296AF00E">
            <w:pPr>
              <w:numPr>
                <w:ilvl w:val="0"/>
                <w:numId w:val="3"/>
              </w:numPr>
              <w:jc w:val="both"/>
              <w:rPr>
                <w:rFonts w:ascii="Palatino Linotype" w:eastAsia="Palatino Linotype" w:hAnsi="Palatino Linotype" w:cs="Palatino Linotype"/>
                <w:color w:val="000000" w:themeColor="text1"/>
              </w:rPr>
            </w:pPr>
            <w:proofErr w:type="spellStart"/>
            <w:r w:rsidRPr="296AF00E">
              <w:rPr>
                <w:rFonts w:eastAsia="Palatino Linotype" w:cs="Palatino Linotype"/>
                <w:color w:val="000000"/>
              </w:rPr>
              <w:t>Yalap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,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Hakan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(2017). </w:t>
            </w:r>
            <w:r w:rsidRPr="296AF00E">
              <w:rPr>
                <w:rFonts w:eastAsia="Palatino Linotype" w:cs="Palatino Linotype"/>
                <w:i/>
                <w:iCs/>
                <w:color w:val="000000"/>
              </w:rPr>
              <w:t xml:space="preserve">Birds on </w:t>
            </w:r>
            <w:proofErr w:type="spellStart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>Diwan</w:t>
            </w:r>
            <w:proofErr w:type="spellEnd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 xml:space="preserve"> of </w:t>
            </w:r>
            <w:proofErr w:type="spellStart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>Yunus</w:t>
            </w:r>
            <w:proofErr w:type="spellEnd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>Emre</w:t>
            </w:r>
            <w:proofErr w:type="spellEnd"/>
            <w:r w:rsidRPr="296AF00E">
              <w:rPr>
                <w:rFonts w:eastAsia="Palatino Linotype" w:cs="Palatino Linotype"/>
                <w:i/>
                <w:iCs/>
                <w:color w:val="000000"/>
              </w:rPr>
              <w:t>.</w:t>
            </w:r>
            <w:r w:rsidRPr="296AF00E">
              <w:rPr>
                <w:rFonts w:eastAsia="Palatino Linotype" w:cs="Palatino Linotype"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Yunus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Emre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Divanı’nda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Kuşlar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. </w:t>
            </w:r>
            <w:proofErr w:type="gramStart"/>
            <w:r w:rsidRPr="296AF00E">
              <w:rPr>
                <w:rFonts w:eastAsia="Palatino Linotype" w:cs="Palatino Linotype"/>
                <w:color w:val="000000"/>
              </w:rPr>
              <w:t>1st</w:t>
            </w:r>
            <w:proofErr w:type="gramEnd"/>
            <w:r w:rsidRPr="296AF00E">
              <w:rPr>
                <w:rFonts w:eastAsia="Palatino Linotype" w:cs="Palatino Linotype"/>
                <w:color w:val="000000"/>
              </w:rPr>
              <w:t xml:space="preserve"> International Symposium of Silk Road Academic Studies. 21-23 September 2017,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Nevşehir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>/ TURKEY</w:t>
            </w:r>
          </w:p>
          <w:p w14:paraId="1B96BE8B" w14:textId="77777777" w:rsidR="00722774" w:rsidRDefault="00F77316" w:rsidP="296AF00E">
            <w:pPr>
              <w:numPr>
                <w:ilvl w:val="0"/>
                <w:numId w:val="3"/>
              </w:numPr>
              <w:jc w:val="both"/>
              <w:rPr>
                <w:rFonts w:ascii="Palatino Linotype" w:eastAsia="Palatino Linotype" w:hAnsi="Palatino Linotype" w:cs="Palatino Linotype"/>
                <w:color w:val="000000" w:themeColor="text1"/>
              </w:rPr>
            </w:pPr>
            <w:proofErr w:type="spellStart"/>
            <w:r w:rsidRPr="296AF00E">
              <w:rPr>
                <w:rFonts w:eastAsia="Palatino Linotype" w:cs="Palatino Linotype"/>
                <w:color w:val="000000"/>
              </w:rPr>
              <w:t>Yalap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,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Hakan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;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Güneş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,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Gökhan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(2017). </w:t>
            </w:r>
            <w:r w:rsidRPr="296AF00E">
              <w:rPr>
                <w:rFonts w:eastAsia="Palatino Linotype" w:cs="Palatino Linotype"/>
                <w:i/>
                <w:iCs/>
                <w:color w:val="000000"/>
              </w:rPr>
              <w:t>Plant Mythology on Diwan of Baki</w:t>
            </w:r>
            <w:r w:rsidRPr="296AF00E">
              <w:rPr>
                <w:rFonts w:eastAsia="Palatino Linotype" w:cs="Palatino Linotype"/>
                <w:color w:val="000000"/>
              </w:rPr>
              <w:t xml:space="preserve">.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Baki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Divanı’nda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Hayvan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Mitolojisi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. </w:t>
            </w:r>
            <w:proofErr w:type="gramStart"/>
            <w:r w:rsidRPr="296AF00E">
              <w:rPr>
                <w:rFonts w:eastAsia="Palatino Linotype" w:cs="Palatino Linotype"/>
                <w:color w:val="000000"/>
              </w:rPr>
              <w:t>1st</w:t>
            </w:r>
            <w:proofErr w:type="gramEnd"/>
            <w:r w:rsidRPr="296AF00E">
              <w:rPr>
                <w:rFonts w:eastAsia="Palatino Linotype" w:cs="Palatino Linotype"/>
                <w:color w:val="000000"/>
              </w:rPr>
              <w:t xml:space="preserve"> International Symposium of Silk Road Academic S</w:t>
            </w:r>
            <w:r w:rsidRPr="296AF00E">
              <w:rPr>
                <w:rFonts w:eastAsia="Palatino Linotype" w:cs="Palatino Linotype"/>
                <w:color w:val="000000"/>
              </w:rPr>
              <w:t xml:space="preserve">tudies. 21-23 September 2017,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Nevşehir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>/ TURKEY</w:t>
            </w:r>
          </w:p>
          <w:p w14:paraId="73196297" w14:textId="77777777" w:rsidR="00722774" w:rsidRDefault="00F77316" w:rsidP="296AF00E">
            <w:pPr>
              <w:numPr>
                <w:ilvl w:val="0"/>
                <w:numId w:val="3"/>
              </w:numPr>
              <w:jc w:val="both"/>
              <w:rPr>
                <w:rFonts w:ascii="Palatino Linotype" w:eastAsia="Palatino Linotype" w:hAnsi="Palatino Linotype" w:cs="Palatino Linotype"/>
                <w:color w:val="000000" w:themeColor="text1"/>
              </w:rPr>
            </w:pPr>
            <w:proofErr w:type="spellStart"/>
            <w:r w:rsidRPr="296AF00E">
              <w:rPr>
                <w:rFonts w:eastAsia="Palatino Linotype" w:cs="Palatino Linotype"/>
                <w:color w:val="000000"/>
              </w:rPr>
              <w:t>Yalap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,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Hakan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(2017).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Nef’î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from Different Way.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Bir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Başka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Açıdan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/>
              </w:rPr>
              <w:t>Nef’î</w:t>
            </w:r>
            <w:proofErr w:type="spellEnd"/>
            <w:r w:rsidRPr="296AF00E">
              <w:rPr>
                <w:rFonts w:eastAsia="Palatino Linotype" w:cs="Palatino Linotype"/>
                <w:color w:val="000000"/>
              </w:rPr>
              <w:t>. II. Ines International Academic Research Congress. 18-21 October 2017, Antalya/ TURKEY.</w:t>
            </w:r>
          </w:p>
          <w:p w14:paraId="7CFF843A" w14:textId="77777777" w:rsidR="00722774" w:rsidRDefault="296AF00E" w:rsidP="296AF00E">
            <w:pPr>
              <w:pStyle w:val="a0"/>
              <w:numPr>
                <w:ilvl w:val="0"/>
                <w:numId w:val="3"/>
              </w:numPr>
              <w:spacing w:after="1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296AF00E">
              <w:rPr>
                <w:rFonts w:ascii="Times New Roman" w:hAnsi="Times New Roman"/>
                <w:sz w:val="24"/>
                <w:szCs w:val="24"/>
              </w:rPr>
              <w:t>Yalap</w:t>
            </w:r>
            <w:proofErr w:type="spellEnd"/>
            <w:r w:rsidRPr="296AF00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296AF00E">
              <w:rPr>
                <w:rFonts w:ascii="Times New Roman" w:hAnsi="Times New Roman"/>
                <w:sz w:val="24"/>
                <w:szCs w:val="24"/>
              </w:rPr>
              <w:t>Hakan</w:t>
            </w:r>
            <w:proofErr w:type="spellEnd"/>
            <w:r w:rsidRPr="296AF00E">
              <w:rPr>
                <w:rFonts w:ascii="Times New Roman" w:hAnsi="Times New Roman"/>
                <w:sz w:val="24"/>
                <w:szCs w:val="24"/>
              </w:rPr>
              <w:t xml:space="preserve"> (2017). </w:t>
            </w:r>
            <w:r w:rsidRPr="296AF0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The Ottoman Turkish Manuscripts in European Libraries and Their Importance. </w:t>
            </w:r>
            <w:proofErr w:type="gramStart"/>
            <w:r w:rsidRPr="296AF0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16th</w:t>
            </w:r>
            <w:proofErr w:type="gramEnd"/>
            <w:r w:rsidRPr="296AF0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International Scientific Conference MELISSA. 29 September 1 October 2017, Belgrade/ SERBIA.</w:t>
            </w:r>
          </w:p>
        </w:tc>
      </w:tr>
      <w:tr w:rsidR="00722774" w14:paraId="6E60AEF6" w14:textId="77777777" w:rsidTr="296AF00E">
        <w:trPr>
          <w:trHeight w:val="721"/>
        </w:trPr>
        <w:tc>
          <w:tcPr>
            <w:tcW w:w="27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53E7EF" w14:textId="77777777" w:rsidR="00722774" w:rsidRDefault="296AF00E">
            <w:pPr>
              <w:pStyle w:val="Normal0"/>
            </w:pPr>
            <w:r w:rsidRPr="296AF00E">
              <w:rPr>
                <w:b/>
                <w:bCs/>
                <w:sz w:val="22"/>
                <w:szCs w:val="22"/>
              </w:rPr>
              <w:t>РЕЗУЛТАТИ У РАЗВОЈУ ОБРАЗОВНО-НАУЧНЕ ОБЛАСТИ</w:t>
            </w:r>
          </w:p>
        </w:tc>
        <w:tc>
          <w:tcPr>
            <w:tcW w:w="11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0" w:type="dxa"/>
              <w:left w:w="106" w:type="dxa"/>
              <w:bottom w:w="80" w:type="dxa"/>
              <w:right w:w="80" w:type="dxa"/>
            </w:tcMar>
          </w:tcPr>
          <w:p w14:paraId="4A6884F4" w14:textId="77777777" w:rsidR="00722774" w:rsidRDefault="296AF00E" w:rsidP="296AF00E">
            <w:pPr>
              <w:numPr>
                <w:ilvl w:val="0"/>
                <w:numId w:val="6"/>
              </w:numPr>
              <w:spacing w:before="120"/>
              <w:jc w:val="both"/>
              <w:rPr>
                <w:rFonts w:ascii="Palatino Linotype" w:eastAsia="Palatino Linotype" w:hAnsi="Palatino Linotype" w:cs="Palatino Linotype"/>
                <w:color w:val="000000" w:themeColor="text1"/>
              </w:rPr>
            </w:pPr>
            <w:r w:rsidRPr="296AF00E">
              <w:rPr>
                <w:rFonts w:eastAsia="Palatino Linotype" w:cs="Palatino Linotype"/>
                <w:color w:val="000000" w:themeColor="text1"/>
              </w:rPr>
              <w:t>II. Ines International Academic Research Congress, Scientific Committee, 18-21 October 2017, Antalya/ TURKEY.</w:t>
            </w:r>
          </w:p>
          <w:p w14:paraId="38E62C16" w14:textId="3C509ACB" w:rsidR="00722774" w:rsidRDefault="296AF00E" w:rsidP="296AF00E">
            <w:pPr>
              <w:pStyle w:val="Normal0"/>
              <w:numPr>
                <w:ilvl w:val="0"/>
                <w:numId w:val="5"/>
              </w:numPr>
              <w:spacing w:before="120"/>
              <w:jc w:val="both"/>
            </w:pPr>
            <w:r w:rsidRPr="296AF00E">
              <w:t>1</w:t>
            </w:r>
            <w:r w:rsidRPr="296AF00E">
              <w:rPr>
                <w:vertAlign w:val="superscript"/>
              </w:rPr>
              <w:t>st</w:t>
            </w:r>
            <w:r w:rsidRPr="296AF00E">
              <w:t xml:space="preserve"> International Symposium of Silk Road Academic Studies, Vice Chair of the Symposium, Organizing Committee, 21-23 September 2017, </w:t>
            </w:r>
            <w:proofErr w:type="spellStart"/>
            <w:r w:rsidRPr="296AF00E">
              <w:t>Nevşehir</w:t>
            </w:r>
            <w:proofErr w:type="spellEnd"/>
            <w:r w:rsidRPr="296AF00E">
              <w:t>/ TURKEY.</w:t>
            </w:r>
          </w:p>
        </w:tc>
      </w:tr>
      <w:tr w:rsidR="00722774" w14:paraId="291F3954" w14:textId="77777777" w:rsidTr="296AF00E">
        <w:trPr>
          <w:trHeight w:val="550"/>
        </w:trPr>
        <w:tc>
          <w:tcPr>
            <w:tcW w:w="27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B6D7F4" w14:textId="77777777" w:rsidR="00722774" w:rsidRDefault="296AF00E">
            <w:pPr>
              <w:pStyle w:val="Normal0"/>
            </w:pPr>
            <w:r w:rsidRPr="296AF00E">
              <w:rPr>
                <w:b/>
                <w:bCs/>
                <w:sz w:val="22"/>
                <w:szCs w:val="22"/>
              </w:rPr>
              <w:t>ЦИТИРАНОСТ НАУЧНИХ РЕЗУЛТАТА</w:t>
            </w:r>
          </w:p>
        </w:tc>
        <w:tc>
          <w:tcPr>
            <w:tcW w:w="11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928AB" w14:textId="120FC610" w:rsidR="00722774" w:rsidRDefault="296AF00E">
            <w:r>
              <w:t>4</w:t>
            </w:r>
          </w:p>
        </w:tc>
      </w:tr>
      <w:tr w:rsidR="00722774" w14:paraId="2DD9DAD3" w14:textId="77777777" w:rsidTr="296AF00E">
        <w:trPr>
          <w:trHeight w:val="882"/>
        </w:trPr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47E7491" w14:textId="77777777" w:rsidR="00722774" w:rsidRDefault="296AF00E">
            <w:pPr>
              <w:pStyle w:val="Normal0"/>
              <w:ind w:left="113" w:right="113"/>
              <w:jc w:val="center"/>
            </w:pPr>
            <w:r w:rsidRPr="296AF00E">
              <w:rPr>
                <w:b/>
                <w:bCs/>
                <w:sz w:val="22"/>
                <w:szCs w:val="22"/>
              </w:rPr>
              <w:t>МЕЂУНАРОДНА РЕПУТАЦИЈА</w:t>
            </w:r>
          </w:p>
        </w:tc>
        <w:tc>
          <w:tcPr>
            <w:tcW w:w="1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C01FDA" w14:textId="77777777" w:rsidR="00722774" w:rsidRDefault="296AF00E">
            <w:pPr>
              <w:pStyle w:val="Normal0"/>
            </w:pPr>
            <w:r w:rsidRPr="296AF00E">
              <w:rPr>
                <w:sz w:val="20"/>
                <w:szCs w:val="20"/>
              </w:rPr>
              <w:t>ГОСТ УРЕДНИК МЕЂУНАРОДНОГ ЧАСОПИСА</w:t>
            </w:r>
          </w:p>
        </w:tc>
        <w:tc>
          <w:tcPr>
            <w:tcW w:w="11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535FB" w14:textId="0A6C9F59" w:rsidR="00722774" w:rsidRDefault="296AF00E" w:rsidP="296AF00E">
            <w:pPr>
              <w:ind w:firstLine="720"/>
              <w:jc w:val="both"/>
            </w:pPr>
            <w:r w:rsidRPr="296AF00E">
              <w:rPr>
                <w:rFonts w:eastAsia="Times New Roman"/>
              </w:rPr>
              <w:t>1</w:t>
            </w:r>
            <w:r w:rsidRPr="296AF00E">
              <w:rPr>
                <w:rFonts w:eastAsia="Times New Roman"/>
                <w:vertAlign w:val="superscript"/>
              </w:rPr>
              <w:t>st</w:t>
            </w:r>
            <w:r w:rsidRPr="296AF00E">
              <w:rPr>
                <w:rFonts w:eastAsia="Times New Roman"/>
              </w:rPr>
              <w:t xml:space="preserve"> International Symposium of Silk Road Academic Studies The Book of Abstracts (Editor). ISBN: 978-605-67701-0-4, Ankara/ TURKEY.</w:t>
            </w:r>
          </w:p>
          <w:p w14:paraId="1979185F" w14:textId="02DC0A5A" w:rsidR="00722774" w:rsidRDefault="296AF00E" w:rsidP="296AF00E">
            <w:pPr>
              <w:ind w:firstLine="720"/>
              <w:jc w:val="both"/>
            </w:pPr>
            <w:r w:rsidRPr="296AF00E">
              <w:rPr>
                <w:rFonts w:eastAsia="Times New Roman"/>
                <w:color w:val="111111"/>
              </w:rPr>
              <w:t xml:space="preserve">SCIENCE &amp; PHILOSOPHY - JOURNAL OF EPISTEMOLOGY, SCIENCE AND PHILOSOPHY, Editorial Board, ISSN: 2282-7765 </w:t>
            </w:r>
            <w:hyperlink r:id="rId18">
              <w:r w:rsidRPr="296AF00E">
                <w:rPr>
                  <w:rStyle w:val="Hyperlink"/>
                  <w:rFonts w:eastAsia="Times New Roman"/>
                  <w:color w:val="111111"/>
                </w:rPr>
                <w:t>http://eiris.it/ojs/index.php/scienceandphilosophy</w:t>
              </w:r>
            </w:hyperlink>
            <w:r w:rsidRPr="296AF00E">
              <w:rPr>
                <w:rFonts w:eastAsia="Times New Roman"/>
                <w:color w:val="111111"/>
              </w:rPr>
              <w:t xml:space="preserve"> </w:t>
            </w:r>
          </w:p>
          <w:p w14:paraId="19D5C984" w14:textId="71D3CBC6" w:rsidR="00722774" w:rsidRDefault="00722774" w:rsidP="296AF00E"/>
        </w:tc>
      </w:tr>
      <w:tr w:rsidR="00722774" w14:paraId="616901A0" w14:textId="77777777" w:rsidTr="296AF00E">
        <w:trPr>
          <w:trHeight w:val="1322"/>
        </w:trPr>
        <w:tc>
          <w:tcPr>
            <w:tcW w:w="1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100D4" w14:textId="77777777" w:rsidR="00722774" w:rsidRDefault="00722774"/>
        </w:tc>
        <w:tc>
          <w:tcPr>
            <w:tcW w:w="1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EA7210" w14:textId="77777777" w:rsidR="00722774" w:rsidRDefault="296AF00E">
            <w:pPr>
              <w:pStyle w:val="Normal0"/>
            </w:pPr>
            <w:r w:rsidRPr="296AF00E">
              <w:rPr>
                <w:sz w:val="20"/>
                <w:szCs w:val="20"/>
              </w:rPr>
              <w:t>ПРЕДСЕДАВАО МЕЂУНАРОДНИМ НАУЧНИМ КОНФЕРЕНЦИЈАМА</w:t>
            </w:r>
          </w:p>
        </w:tc>
        <w:tc>
          <w:tcPr>
            <w:tcW w:w="11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DB593" w14:textId="77777777" w:rsidR="00722774" w:rsidRDefault="296AF00E" w:rsidP="296AF00E">
            <w:pPr>
              <w:pStyle w:val="Normal0"/>
              <w:numPr>
                <w:ilvl w:val="0"/>
                <w:numId w:val="5"/>
              </w:numPr>
              <w:spacing w:before="120"/>
              <w:jc w:val="both"/>
            </w:pPr>
            <w:r w:rsidRPr="296AF00E">
              <w:t>International Scientific Conference, Digital Humanities, Organizing Committee, 25-27 September 2015, Belgrade/ SERBIA.</w:t>
            </w:r>
          </w:p>
          <w:p w14:paraId="7A47B773" w14:textId="77777777" w:rsidR="00722774" w:rsidRDefault="296AF00E" w:rsidP="296AF00E">
            <w:pPr>
              <w:pStyle w:val="Normal0"/>
              <w:numPr>
                <w:ilvl w:val="0"/>
                <w:numId w:val="5"/>
              </w:numPr>
              <w:spacing w:before="120"/>
              <w:jc w:val="both"/>
            </w:pPr>
            <w:proofErr w:type="gramStart"/>
            <w:r w:rsidRPr="296AF00E">
              <w:t>2nd</w:t>
            </w:r>
            <w:proofErr w:type="gramEnd"/>
            <w:r w:rsidRPr="296AF00E">
              <w:t xml:space="preserve"> International Symposium on Language Education and Teaching, Organizing Committee, 25-28 May 2016, Belgrade/ SERBIA.</w:t>
            </w:r>
          </w:p>
          <w:p w14:paraId="75C20EDE" w14:textId="77777777" w:rsidR="00722774" w:rsidRDefault="296AF00E" w:rsidP="296AF00E">
            <w:pPr>
              <w:numPr>
                <w:ilvl w:val="0"/>
                <w:numId w:val="6"/>
              </w:numPr>
              <w:spacing w:before="120"/>
              <w:jc w:val="both"/>
              <w:rPr>
                <w:rFonts w:ascii="Palatino Linotype" w:eastAsia="Palatino Linotype" w:hAnsi="Palatino Linotype" w:cs="Palatino Linotype"/>
                <w:color w:val="000000" w:themeColor="text1"/>
              </w:rPr>
            </w:pPr>
            <w:proofErr w:type="spellStart"/>
            <w:r w:rsidRPr="296AF00E">
              <w:rPr>
                <w:rFonts w:eastAsia="Palatino Linotype" w:cs="Palatino Linotype"/>
                <w:color w:val="000000" w:themeColor="text1"/>
              </w:rPr>
              <w:t>IVth</w:t>
            </w:r>
            <w:proofErr w:type="spellEnd"/>
            <w:r w:rsidRPr="296AF00E">
              <w:rPr>
                <w:rFonts w:eastAsia="Palatino Linotype" w:cs="Palatino Linotype"/>
                <w:color w:val="000000" w:themeColor="text1"/>
              </w:rPr>
              <w:t xml:space="preserve"> International Symposium on Turkish World Research. IV. </w:t>
            </w:r>
            <w:proofErr w:type="spellStart"/>
            <w:r w:rsidRPr="296AF00E">
              <w:rPr>
                <w:rFonts w:eastAsia="Palatino Linotype" w:cs="Palatino Linotype"/>
                <w:color w:val="000000" w:themeColor="text1"/>
              </w:rPr>
              <w:t>Uluslararası</w:t>
            </w:r>
            <w:proofErr w:type="spellEnd"/>
            <w:r w:rsidRPr="296AF00E">
              <w:rPr>
                <w:rFonts w:eastAsia="Palatino Linotype" w:cs="Palatino Linotype"/>
                <w:color w:val="000000" w:themeColor="text1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 w:themeColor="text1"/>
              </w:rPr>
              <w:t>Türk</w:t>
            </w:r>
            <w:proofErr w:type="spellEnd"/>
            <w:r w:rsidRPr="296AF00E">
              <w:rPr>
                <w:rFonts w:eastAsia="Palatino Linotype" w:cs="Palatino Linotype"/>
                <w:color w:val="000000" w:themeColor="text1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 w:themeColor="text1"/>
              </w:rPr>
              <w:t>Dünyası</w:t>
            </w:r>
            <w:proofErr w:type="spellEnd"/>
            <w:r w:rsidRPr="296AF00E">
              <w:rPr>
                <w:rFonts w:eastAsia="Palatino Linotype" w:cs="Palatino Linotype"/>
                <w:color w:val="000000" w:themeColor="text1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 w:themeColor="text1"/>
              </w:rPr>
              <w:t>Araştırmaları</w:t>
            </w:r>
            <w:proofErr w:type="spellEnd"/>
            <w:r w:rsidRPr="296AF00E">
              <w:rPr>
                <w:rFonts w:eastAsia="Palatino Linotype" w:cs="Palatino Linotype"/>
                <w:color w:val="000000" w:themeColor="text1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 w:themeColor="text1"/>
              </w:rPr>
              <w:t>Sempozyumu</w:t>
            </w:r>
            <w:proofErr w:type="spellEnd"/>
            <w:r w:rsidRPr="296AF00E">
              <w:rPr>
                <w:rFonts w:eastAsia="Palatino Linotype" w:cs="Palatino Linotype"/>
                <w:color w:val="000000" w:themeColor="text1"/>
              </w:rPr>
              <w:t xml:space="preserve">, Scientific Committee, 26-28 April 2017, </w:t>
            </w:r>
            <w:proofErr w:type="spellStart"/>
            <w:r w:rsidRPr="296AF00E">
              <w:rPr>
                <w:rFonts w:eastAsia="Palatino Linotype" w:cs="Palatino Linotype"/>
                <w:color w:val="000000" w:themeColor="text1"/>
              </w:rPr>
              <w:t>Niğde</w:t>
            </w:r>
            <w:proofErr w:type="spellEnd"/>
            <w:r w:rsidRPr="296AF00E">
              <w:rPr>
                <w:rFonts w:eastAsia="Palatino Linotype" w:cs="Palatino Linotype"/>
                <w:color w:val="000000" w:themeColor="text1"/>
              </w:rPr>
              <w:t>/ TURKEY.</w:t>
            </w:r>
          </w:p>
          <w:p w14:paraId="6474BD94" w14:textId="77777777" w:rsidR="00722774" w:rsidRDefault="296AF00E" w:rsidP="296AF00E">
            <w:pPr>
              <w:numPr>
                <w:ilvl w:val="0"/>
                <w:numId w:val="6"/>
              </w:numPr>
              <w:spacing w:before="120"/>
              <w:jc w:val="both"/>
              <w:rPr>
                <w:rFonts w:ascii="Palatino Linotype" w:eastAsia="Palatino Linotype" w:hAnsi="Palatino Linotype" w:cs="Palatino Linotype"/>
                <w:color w:val="000000" w:themeColor="text1"/>
              </w:rPr>
            </w:pPr>
            <w:r w:rsidRPr="296AF00E">
              <w:rPr>
                <w:rFonts w:eastAsia="Palatino Linotype" w:cs="Palatino Linotype"/>
                <w:color w:val="000000" w:themeColor="text1"/>
              </w:rPr>
              <w:t xml:space="preserve">I. </w:t>
            </w:r>
            <w:proofErr w:type="spellStart"/>
            <w:r w:rsidRPr="296AF00E">
              <w:rPr>
                <w:rFonts w:eastAsia="Palatino Linotype" w:cs="Palatino Linotype"/>
                <w:color w:val="000000" w:themeColor="text1"/>
              </w:rPr>
              <w:t>Uluslararası</w:t>
            </w:r>
            <w:proofErr w:type="spellEnd"/>
            <w:r w:rsidRPr="296AF00E">
              <w:rPr>
                <w:rFonts w:eastAsia="Palatino Linotype" w:cs="Palatino Linotype"/>
                <w:color w:val="000000" w:themeColor="text1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 w:themeColor="text1"/>
              </w:rPr>
              <w:t>Sosyal</w:t>
            </w:r>
            <w:proofErr w:type="spellEnd"/>
            <w:r w:rsidRPr="296AF00E">
              <w:rPr>
                <w:rFonts w:eastAsia="Palatino Linotype" w:cs="Palatino Linotype"/>
                <w:color w:val="000000" w:themeColor="text1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 w:themeColor="text1"/>
              </w:rPr>
              <w:t>Bilimler</w:t>
            </w:r>
            <w:proofErr w:type="spellEnd"/>
            <w:r w:rsidRPr="296AF00E">
              <w:rPr>
                <w:rFonts w:eastAsia="Palatino Linotype" w:cs="Palatino Linotype"/>
                <w:color w:val="000000" w:themeColor="text1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 w:themeColor="text1"/>
              </w:rPr>
              <w:t>Sempozyumu</w:t>
            </w:r>
            <w:proofErr w:type="spellEnd"/>
            <w:r w:rsidRPr="296AF00E">
              <w:rPr>
                <w:rFonts w:eastAsia="Palatino Linotype" w:cs="Palatino Linotype"/>
                <w:color w:val="000000" w:themeColor="text1"/>
              </w:rPr>
              <w:t xml:space="preserve">, Scientific Committee, 13-15 </w:t>
            </w:r>
            <w:proofErr w:type="spellStart"/>
            <w:r w:rsidRPr="296AF00E">
              <w:rPr>
                <w:rFonts w:eastAsia="Palatino Linotype" w:cs="Palatino Linotype"/>
                <w:color w:val="000000" w:themeColor="text1"/>
              </w:rPr>
              <w:t>Ekim</w:t>
            </w:r>
            <w:proofErr w:type="spellEnd"/>
            <w:r w:rsidRPr="296AF00E">
              <w:rPr>
                <w:rFonts w:eastAsia="Palatino Linotype" w:cs="Palatino Linotype"/>
                <w:color w:val="000000" w:themeColor="text1"/>
              </w:rPr>
              <w:t xml:space="preserve"> 2016, </w:t>
            </w:r>
            <w:proofErr w:type="spellStart"/>
            <w:r w:rsidRPr="296AF00E">
              <w:rPr>
                <w:rFonts w:eastAsia="Palatino Linotype" w:cs="Palatino Linotype"/>
                <w:color w:val="000000" w:themeColor="text1"/>
              </w:rPr>
              <w:t>Elazığ</w:t>
            </w:r>
            <w:proofErr w:type="spellEnd"/>
            <w:r w:rsidRPr="296AF00E">
              <w:rPr>
                <w:rFonts w:eastAsia="Palatino Linotype" w:cs="Palatino Linotype"/>
                <w:color w:val="000000" w:themeColor="text1"/>
              </w:rPr>
              <w:t xml:space="preserve">/ </w:t>
            </w:r>
            <w:r w:rsidRPr="296AF00E">
              <w:rPr>
                <w:rFonts w:ascii="Palatino Linotype" w:eastAsia="Palatino Linotype" w:hAnsi="Palatino Linotype" w:cs="Palatino Linotype"/>
                <w:color w:val="000000" w:themeColor="text1"/>
              </w:rPr>
              <w:t xml:space="preserve">TURKEY </w:t>
            </w:r>
          </w:p>
          <w:p w14:paraId="2E3F6065" w14:textId="77777777" w:rsidR="00722774" w:rsidRDefault="296AF00E" w:rsidP="296AF00E">
            <w:pPr>
              <w:numPr>
                <w:ilvl w:val="0"/>
                <w:numId w:val="6"/>
              </w:numPr>
              <w:spacing w:before="120"/>
              <w:jc w:val="both"/>
              <w:rPr>
                <w:rFonts w:ascii="Palatino Linotype" w:eastAsia="Palatino Linotype" w:hAnsi="Palatino Linotype" w:cs="Palatino Linotype"/>
                <w:color w:val="000000" w:themeColor="text1"/>
              </w:rPr>
            </w:pPr>
            <w:r w:rsidRPr="296AF00E">
              <w:rPr>
                <w:rFonts w:eastAsia="Palatino Linotype" w:cs="Palatino Linotype"/>
                <w:color w:val="000000" w:themeColor="text1"/>
              </w:rPr>
              <w:t xml:space="preserve">2. </w:t>
            </w:r>
            <w:proofErr w:type="spellStart"/>
            <w:r w:rsidRPr="296AF00E">
              <w:rPr>
                <w:rFonts w:eastAsia="Palatino Linotype" w:cs="Palatino Linotype"/>
                <w:color w:val="000000" w:themeColor="text1"/>
              </w:rPr>
              <w:t>Uluslararası</w:t>
            </w:r>
            <w:proofErr w:type="spellEnd"/>
            <w:r w:rsidRPr="296AF00E">
              <w:rPr>
                <w:rFonts w:eastAsia="Palatino Linotype" w:cs="Palatino Linotype"/>
                <w:color w:val="000000" w:themeColor="text1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 w:themeColor="text1"/>
              </w:rPr>
              <w:t>Sosyal</w:t>
            </w:r>
            <w:proofErr w:type="spellEnd"/>
            <w:r w:rsidRPr="296AF00E">
              <w:rPr>
                <w:rFonts w:eastAsia="Palatino Linotype" w:cs="Palatino Linotype"/>
                <w:color w:val="000000" w:themeColor="text1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 w:themeColor="text1"/>
              </w:rPr>
              <w:t>Bilimler</w:t>
            </w:r>
            <w:proofErr w:type="spellEnd"/>
            <w:r w:rsidRPr="296AF00E">
              <w:rPr>
                <w:rFonts w:eastAsia="Palatino Linotype" w:cs="Palatino Linotype"/>
                <w:color w:val="000000" w:themeColor="text1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 w:themeColor="text1"/>
              </w:rPr>
              <w:t>Sempozyumu</w:t>
            </w:r>
            <w:proofErr w:type="spellEnd"/>
            <w:r w:rsidRPr="296AF00E">
              <w:rPr>
                <w:rFonts w:eastAsia="Palatino Linotype" w:cs="Palatino Linotype"/>
                <w:color w:val="000000" w:themeColor="text1"/>
              </w:rPr>
              <w:t xml:space="preserve">, Scientific Committee, 18-20 May 2017, </w:t>
            </w:r>
            <w:proofErr w:type="spellStart"/>
            <w:r w:rsidRPr="296AF00E">
              <w:rPr>
                <w:rFonts w:eastAsia="Palatino Linotype" w:cs="Palatino Linotype"/>
                <w:color w:val="000000" w:themeColor="text1"/>
              </w:rPr>
              <w:t>Elazığ</w:t>
            </w:r>
            <w:proofErr w:type="spellEnd"/>
            <w:r w:rsidRPr="296AF00E">
              <w:rPr>
                <w:rFonts w:eastAsia="Palatino Linotype" w:cs="Palatino Linotype"/>
                <w:color w:val="000000" w:themeColor="text1"/>
              </w:rPr>
              <w:t xml:space="preserve">/ </w:t>
            </w:r>
            <w:r w:rsidRPr="296AF00E">
              <w:rPr>
                <w:rFonts w:ascii="Palatino Linotype" w:eastAsia="Palatino Linotype" w:hAnsi="Palatino Linotype" w:cs="Palatino Linotype"/>
                <w:color w:val="000000" w:themeColor="text1"/>
              </w:rPr>
              <w:t>TURKEY</w:t>
            </w:r>
          </w:p>
          <w:p w14:paraId="551B2CC2" w14:textId="77777777" w:rsidR="00722774" w:rsidRDefault="296AF00E" w:rsidP="296AF00E">
            <w:pPr>
              <w:numPr>
                <w:ilvl w:val="0"/>
                <w:numId w:val="6"/>
              </w:numPr>
              <w:spacing w:before="120"/>
              <w:jc w:val="both"/>
              <w:rPr>
                <w:rFonts w:ascii="Palatino Linotype" w:eastAsia="Palatino Linotype" w:hAnsi="Palatino Linotype" w:cs="Palatino Linotype"/>
                <w:color w:val="000000" w:themeColor="text1"/>
              </w:rPr>
            </w:pPr>
            <w:r w:rsidRPr="296AF00E">
              <w:rPr>
                <w:rFonts w:eastAsia="Palatino Linotype" w:cs="Palatino Linotype"/>
                <w:color w:val="000000" w:themeColor="text1"/>
              </w:rPr>
              <w:t xml:space="preserve">3. </w:t>
            </w:r>
            <w:proofErr w:type="spellStart"/>
            <w:r w:rsidRPr="296AF00E">
              <w:rPr>
                <w:rFonts w:eastAsia="Palatino Linotype" w:cs="Palatino Linotype"/>
                <w:color w:val="000000" w:themeColor="text1"/>
              </w:rPr>
              <w:t>Uluslararası</w:t>
            </w:r>
            <w:proofErr w:type="spellEnd"/>
            <w:r w:rsidRPr="296AF00E">
              <w:rPr>
                <w:rFonts w:eastAsia="Palatino Linotype" w:cs="Palatino Linotype"/>
                <w:color w:val="000000" w:themeColor="text1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 w:themeColor="text1"/>
              </w:rPr>
              <w:t>Sosyal</w:t>
            </w:r>
            <w:proofErr w:type="spellEnd"/>
            <w:r w:rsidRPr="296AF00E">
              <w:rPr>
                <w:rFonts w:eastAsia="Palatino Linotype" w:cs="Palatino Linotype"/>
                <w:color w:val="000000" w:themeColor="text1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 w:themeColor="text1"/>
              </w:rPr>
              <w:t>Bilimler</w:t>
            </w:r>
            <w:proofErr w:type="spellEnd"/>
            <w:r w:rsidRPr="296AF00E">
              <w:rPr>
                <w:rFonts w:eastAsia="Palatino Linotype" w:cs="Palatino Linotype"/>
                <w:color w:val="000000" w:themeColor="text1"/>
              </w:rPr>
              <w:t xml:space="preserve"> </w:t>
            </w:r>
            <w:proofErr w:type="spellStart"/>
            <w:r w:rsidRPr="296AF00E">
              <w:rPr>
                <w:rFonts w:eastAsia="Palatino Linotype" w:cs="Palatino Linotype"/>
                <w:color w:val="000000" w:themeColor="text1"/>
              </w:rPr>
              <w:t>Sempozyumu</w:t>
            </w:r>
            <w:proofErr w:type="spellEnd"/>
            <w:r w:rsidRPr="296AF00E">
              <w:rPr>
                <w:rFonts w:eastAsia="Palatino Linotype" w:cs="Palatino Linotype"/>
                <w:color w:val="000000" w:themeColor="text1"/>
              </w:rPr>
              <w:t xml:space="preserve">, Scientific Committee, 26-28 October 2017. </w:t>
            </w:r>
            <w:proofErr w:type="spellStart"/>
            <w:r w:rsidRPr="296AF00E">
              <w:rPr>
                <w:rFonts w:eastAsia="Palatino Linotype" w:cs="Palatino Linotype"/>
                <w:color w:val="000000" w:themeColor="text1"/>
              </w:rPr>
              <w:t>Kahramanmaraş</w:t>
            </w:r>
            <w:proofErr w:type="spellEnd"/>
            <w:r w:rsidRPr="296AF00E">
              <w:rPr>
                <w:rFonts w:eastAsia="Palatino Linotype" w:cs="Palatino Linotype"/>
                <w:color w:val="000000" w:themeColor="text1"/>
              </w:rPr>
              <w:t>/ TURKEY</w:t>
            </w:r>
          </w:p>
          <w:p w14:paraId="1FBC51F7" w14:textId="26D0A1F7" w:rsidR="00722774" w:rsidRDefault="00722774" w:rsidP="296AF00E"/>
        </w:tc>
      </w:tr>
      <w:tr w:rsidR="00722774" w14:paraId="0153CFC4" w14:textId="77777777" w:rsidTr="296AF00E">
        <w:trPr>
          <w:trHeight w:val="1322"/>
        </w:trPr>
        <w:tc>
          <w:tcPr>
            <w:tcW w:w="1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E0A24" w14:textId="77777777" w:rsidR="00722774" w:rsidRDefault="00722774"/>
        </w:tc>
        <w:tc>
          <w:tcPr>
            <w:tcW w:w="1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1F72B7" w14:textId="77777777" w:rsidR="00722774" w:rsidRDefault="296AF00E">
            <w:pPr>
              <w:pStyle w:val="Normal0"/>
            </w:pPr>
            <w:r w:rsidRPr="296AF00E">
              <w:rPr>
                <w:sz w:val="20"/>
                <w:szCs w:val="20"/>
              </w:rPr>
              <w:t>ЧЛАНСТВО У УРЕЂИВАЧКИМ ОДБОРИМА МЕЂУНАРОДНИХ НАУЧНИХ ЧАСОПИСА</w:t>
            </w:r>
          </w:p>
        </w:tc>
        <w:tc>
          <w:tcPr>
            <w:tcW w:w="11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CC8E1" w14:textId="193957FE" w:rsidR="00722774" w:rsidRDefault="296AF00E" w:rsidP="296AF00E">
            <w:pPr>
              <w:ind w:firstLine="709"/>
              <w:jc w:val="both"/>
            </w:pPr>
            <w:r w:rsidRPr="296AF00E">
              <w:rPr>
                <w:rFonts w:eastAsia="Times New Roman"/>
              </w:rPr>
              <w:t>II. International Symposium on Educational and Social Sciences in Turkish Cultural Geography, Proceedings Full Text Book</w:t>
            </w:r>
            <w:r w:rsidRPr="296AF00E">
              <w:rPr>
                <w:rFonts w:eastAsia="Times New Roman"/>
                <w:lang w:val="tr"/>
              </w:rPr>
              <w:t>, Editor, Pegem Akademi, 2016, ISBN</w:t>
            </w:r>
            <w:proofErr w:type="gramStart"/>
            <w:r w:rsidRPr="296AF00E">
              <w:rPr>
                <w:rFonts w:eastAsia="Times New Roman"/>
                <w:lang w:val="tr"/>
              </w:rPr>
              <w:t>:978</w:t>
            </w:r>
            <w:proofErr w:type="gramEnd"/>
            <w:r w:rsidRPr="296AF00E">
              <w:rPr>
                <w:rFonts w:eastAsia="Times New Roman"/>
                <w:lang w:val="tr"/>
              </w:rPr>
              <w:t xml:space="preserve">-605-318-655-7, Ankara/ TURKEY. </w:t>
            </w:r>
          </w:p>
          <w:p w14:paraId="137D1828" w14:textId="49A7EC77" w:rsidR="00722774" w:rsidRDefault="296AF00E" w:rsidP="296AF00E">
            <w:pPr>
              <w:ind w:firstLine="709"/>
              <w:jc w:val="both"/>
            </w:pPr>
            <w:r w:rsidRPr="296AF00E">
              <w:rPr>
                <w:rFonts w:eastAsia="Times New Roman"/>
                <w:lang w:val="tr"/>
              </w:rPr>
              <w:t>Researcher: Social Science Studies (Field Index), Journal, Asst. Editor, AV Aktuell Verlag GmbHSüdstraße 2859227 Ahlen/ GERMANY</w:t>
            </w:r>
          </w:p>
          <w:p w14:paraId="3FEC8290" w14:textId="44457E44" w:rsidR="00722774" w:rsidRDefault="296AF00E" w:rsidP="296AF00E">
            <w:pPr>
              <w:ind w:firstLine="709"/>
              <w:jc w:val="both"/>
            </w:pPr>
            <w:r w:rsidRPr="296AF00E">
              <w:rPr>
                <w:rFonts w:eastAsia="Times New Roman"/>
                <w:lang w:val="tr"/>
              </w:rPr>
              <w:t xml:space="preserve">The Journal of International Civilization Studies, (Field Index), Editor, ISSN:2548-0146, Nevşehir/ TURKEY </w:t>
            </w:r>
            <w:r w:rsidR="00F77316">
              <w:fldChar w:fldCharType="begin"/>
            </w:r>
            <w:r w:rsidR="00F77316">
              <w:instrText xml:space="preserve"> HYPERLINK "http://www.inciss.com/" \h </w:instrText>
            </w:r>
            <w:r w:rsidR="00F77316">
              <w:fldChar w:fldCharType="separate"/>
            </w:r>
            <w:r w:rsidRPr="296AF00E">
              <w:rPr>
                <w:rStyle w:val="Hyperlink"/>
                <w:rFonts w:eastAsia="Times New Roman"/>
                <w:lang w:val="tr"/>
              </w:rPr>
              <w:t>www.inciss.com</w:t>
            </w:r>
            <w:r w:rsidR="00F77316">
              <w:rPr>
                <w:rStyle w:val="Hyperlink"/>
                <w:rFonts w:eastAsia="Times New Roman"/>
                <w:lang w:val="tr"/>
              </w:rPr>
              <w:fldChar w:fldCharType="end"/>
            </w:r>
            <w:r w:rsidRPr="296AF00E">
              <w:rPr>
                <w:rFonts w:eastAsia="Times New Roman"/>
                <w:lang w:val="tr"/>
              </w:rPr>
              <w:t xml:space="preserve"> </w:t>
            </w:r>
          </w:p>
          <w:p w14:paraId="402E4BA0" w14:textId="6A053621" w:rsidR="00722774" w:rsidRDefault="296AF00E" w:rsidP="296AF00E">
            <w:pPr>
              <w:jc w:val="both"/>
            </w:pPr>
            <w:r w:rsidRPr="296AF00E">
              <w:rPr>
                <w:rFonts w:eastAsia="Times New Roman"/>
              </w:rPr>
              <w:t xml:space="preserve">            Turkish Studies - International Periodical for the Languages, Literature and History of Turkish or Turkic, (Referee and Field Editor) ISSN:1308-2140, </w:t>
            </w:r>
            <w:hyperlink>
              <w:r w:rsidRPr="296AF00E">
                <w:rPr>
                  <w:rStyle w:val="Hyperlink"/>
                  <w:rFonts w:eastAsia="Times New Roman"/>
                </w:rPr>
                <w:t>www.turkishstudies.net</w:t>
              </w:r>
            </w:hyperlink>
            <w:r w:rsidRPr="296AF00E">
              <w:rPr>
                <w:rFonts w:eastAsia="Times New Roman"/>
              </w:rPr>
              <w:t>, Ankara/ TURKEY.</w:t>
            </w:r>
          </w:p>
          <w:p w14:paraId="36714E01" w14:textId="16D2EB59" w:rsidR="00722774" w:rsidRDefault="296AF00E" w:rsidP="296AF00E">
            <w:pPr>
              <w:ind w:firstLine="720"/>
              <w:jc w:val="both"/>
            </w:pPr>
            <w:r w:rsidRPr="296AF00E">
              <w:rPr>
                <w:rFonts w:eastAsia="Times New Roman"/>
              </w:rPr>
              <w:t>International Journal of Languages Education and Teaching, (Referee) ISSN:2198-4999. GERMANY.</w:t>
            </w:r>
          </w:p>
          <w:p w14:paraId="1D923919" w14:textId="533E4D48" w:rsidR="00722774" w:rsidRDefault="296AF00E" w:rsidP="296AF00E">
            <w:pPr>
              <w:ind w:firstLine="720"/>
              <w:jc w:val="both"/>
            </w:pPr>
            <w:r w:rsidRPr="296AF00E">
              <w:rPr>
                <w:rFonts w:eastAsia="Times New Roman"/>
              </w:rPr>
              <w:t xml:space="preserve">International Journal of Educational and Social Sciences in Turkish Cultural Geography, (Referee) ISSN:2528-9772. </w:t>
            </w:r>
            <w:proofErr w:type="spellStart"/>
            <w:r w:rsidRPr="296AF00E">
              <w:rPr>
                <w:rFonts w:eastAsia="Times New Roman"/>
              </w:rPr>
              <w:t>Niğde</w:t>
            </w:r>
            <w:proofErr w:type="spellEnd"/>
            <w:r w:rsidRPr="296AF00E">
              <w:rPr>
                <w:rFonts w:eastAsia="Times New Roman"/>
              </w:rPr>
              <w:t>/ TURKEY.</w:t>
            </w:r>
          </w:p>
          <w:p w14:paraId="2B5E53DE" w14:textId="1B73A675" w:rsidR="00722774" w:rsidRDefault="296AF00E" w:rsidP="296AF00E">
            <w:pPr>
              <w:ind w:firstLine="720"/>
              <w:jc w:val="both"/>
            </w:pPr>
            <w:r w:rsidRPr="296AF00E">
              <w:rPr>
                <w:rFonts w:eastAsia="Times New Roman"/>
              </w:rPr>
              <w:t xml:space="preserve">The Journal of Turkic Language and Literature Surveys, (Referee) ISSN:2536-4510. </w:t>
            </w:r>
            <w:proofErr w:type="spellStart"/>
            <w:r w:rsidRPr="296AF00E">
              <w:rPr>
                <w:rFonts w:eastAsia="Times New Roman"/>
              </w:rPr>
              <w:t>Kırşehir</w:t>
            </w:r>
            <w:proofErr w:type="spellEnd"/>
            <w:r w:rsidRPr="296AF00E">
              <w:rPr>
                <w:rFonts w:eastAsia="Times New Roman"/>
              </w:rPr>
              <w:t xml:space="preserve">/ TURKEY.            </w:t>
            </w:r>
          </w:p>
          <w:p w14:paraId="50552B60" w14:textId="38919F35" w:rsidR="00722774" w:rsidRDefault="00722774" w:rsidP="296AF00E"/>
        </w:tc>
      </w:tr>
      <w:tr w:rsidR="00722774" w14:paraId="7E9F780C" w14:textId="77777777" w:rsidTr="296AF00E">
        <w:trPr>
          <w:trHeight w:val="1500"/>
        </w:trPr>
        <w:tc>
          <w:tcPr>
            <w:tcW w:w="1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8D6D6" w14:textId="77777777" w:rsidR="00722774" w:rsidRDefault="00722774"/>
        </w:tc>
        <w:tc>
          <w:tcPr>
            <w:tcW w:w="1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71EC8B" w14:textId="77777777" w:rsidR="00722774" w:rsidRDefault="296AF00E">
            <w:pPr>
              <w:pStyle w:val="Normal0"/>
            </w:pPr>
            <w:r w:rsidRPr="296AF00E">
              <w:rPr>
                <w:sz w:val="20"/>
                <w:szCs w:val="20"/>
              </w:rPr>
              <w:t>АУТОР МЕЂУНАРОДНЕ МОНОГРАФИЈЕ</w:t>
            </w:r>
          </w:p>
        </w:tc>
        <w:tc>
          <w:tcPr>
            <w:tcW w:w="11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8AB7E" w14:textId="77777777" w:rsidR="00722774" w:rsidRDefault="296AF00E">
            <w:pPr>
              <w:pStyle w:val="Normal0"/>
              <w:numPr>
                <w:ilvl w:val="0"/>
                <w:numId w:val="4"/>
              </w:numPr>
            </w:pPr>
            <w:r>
              <w:t xml:space="preserve"> </w:t>
            </w:r>
            <w:proofErr w:type="spellStart"/>
            <w:r>
              <w:t>Yalap</w:t>
            </w:r>
            <w:proofErr w:type="spellEnd"/>
            <w:r>
              <w:t xml:space="preserve">, </w:t>
            </w:r>
            <w:proofErr w:type="spellStart"/>
            <w:r>
              <w:t>Hakan</w:t>
            </w:r>
            <w:proofErr w:type="spellEnd"/>
            <w:r>
              <w:t xml:space="preserve"> (2016). </w:t>
            </w:r>
            <w:r w:rsidRPr="296AF00E">
              <w:rPr>
                <w:i/>
                <w:iCs/>
              </w:rPr>
              <w:t>Divan-</w:t>
            </w:r>
            <w:proofErr w:type="spellStart"/>
            <w:r w:rsidRPr="296AF00E">
              <w:rPr>
                <w:i/>
                <w:iCs/>
              </w:rPr>
              <w:t>ı</w:t>
            </w:r>
            <w:proofErr w:type="spellEnd"/>
            <w:r w:rsidRPr="296AF00E">
              <w:rPr>
                <w:i/>
                <w:iCs/>
              </w:rPr>
              <w:t xml:space="preserve"> </w:t>
            </w:r>
            <w:r w:rsidRPr="296AF00E">
              <w:rPr>
                <w:i/>
                <w:iCs/>
                <w:lang w:val="nl-NL"/>
              </w:rPr>
              <w:t>Refdi</w:t>
            </w:r>
            <w:r w:rsidRPr="296AF00E">
              <w:t>, Faculty of Philology, University of Belgrade, 408 pages. ISBN:978-866-153-338-08.</w:t>
            </w:r>
          </w:p>
          <w:p w14:paraId="5060724A" w14:textId="77777777" w:rsidR="00722774" w:rsidRDefault="296AF00E">
            <w:pPr>
              <w:pStyle w:val="Normal0"/>
              <w:numPr>
                <w:ilvl w:val="0"/>
                <w:numId w:val="4"/>
              </w:numPr>
            </w:pPr>
            <w:proofErr w:type="spellStart"/>
            <w:r>
              <w:t>Yalap</w:t>
            </w:r>
            <w:proofErr w:type="spellEnd"/>
            <w:r>
              <w:t xml:space="preserve">, </w:t>
            </w:r>
            <w:proofErr w:type="spellStart"/>
            <w:r>
              <w:t>Hakan</w:t>
            </w:r>
            <w:proofErr w:type="spellEnd"/>
            <w:r>
              <w:t xml:space="preserve"> (2017). </w:t>
            </w:r>
            <w:r w:rsidRPr="296AF00E">
              <w:rPr>
                <w:i/>
                <w:iCs/>
              </w:rPr>
              <w:t xml:space="preserve">“From Literature to Sociology: A Commentary Trying from Hermeneutic Text of </w:t>
            </w:r>
            <w:proofErr w:type="spellStart"/>
            <w:r w:rsidRPr="296AF00E">
              <w:rPr>
                <w:i/>
                <w:iCs/>
              </w:rPr>
              <w:t>Besmele</w:t>
            </w:r>
            <w:proofErr w:type="spellEnd"/>
            <w:r w:rsidRPr="296AF00E">
              <w:rPr>
                <w:i/>
                <w:iCs/>
              </w:rPr>
              <w:t xml:space="preserve"> and </w:t>
            </w:r>
            <w:proofErr w:type="spellStart"/>
            <w:r w:rsidRPr="296AF00E">
              <w:rPr>
                <w:i/>
                <w:iCs/>
              </w:rPr>
              <w:t>Fatiha</w:t>
            </w:r>
            <w:proofErr w:type="spellEnd"/>
            <w:r w:rsidRPr="296AF00E">
              <w:rPr>
                <w:i/>
                <w:iCs/>
              </w:rPr>
              <w:t>”</w:t>
            </w:r>
            <w:r>
              <w:t xml:space="preserve"> </w:t>
            </w:r>
            <w:proofErr w:type="spellStart"/>
            <w:r>
              <w:t>Edebiyattan</w:t>
            </w:r>
            <w:proofErr w:type="spellEnd"/>
            <w:r>
              <w:t xml:space="preserve"> </w:t>
            </w:r>
            <w:proofErr w:type="spellStart"/>
            <w:r>
              <w:t>Sosyolojiye</w:t>
            </w:r>
            <w:proofErr w:type="spellEnd"/>
            <w:r>
              <w:t xml:space="preserve">: </w:t>
            </w:r>
            <w:proofErr w:type="spellStart"/>
            <w:r>
              <w:t>Besmele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Fatiha</w:t>
            </w:r>
            <w:proofErr w:type="spellEnd"/>
            <w:r>
              <w:t xml:space="preserve"> </w:t>
            </w:r>
            <w:proofErr w:type="spellStart"/>
            <w:r>
              <w:t>Tefsirleri</w:t>
            </w:r>
            <w:proofErr w:type="spellEnd"/>
            <w:r>
              <w:t xml:space="preserve"> </w:t>
            </w:r>
            <w:r w:rsidRPr="296AF00E">
              <w:rPr>
                <w:lang w:val="de-DE"/>
              </w:rPr>
              <w:t>Ü</w:t>
            </w:r>
            <w:proofErr w:type="spellStart"/>
            <w:r>
              <w:t>zerinden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Şerh</w:t>
            </w:r>
            <w:proofErr w:type="spellEnd"/>
            <w:r>
              <w:t xml:space="preserve"> </w:t>
            </w:r>
            <w:proofErr w:type="spellStart"/>
            <w:r>
              <w:t>Denemesi</w:t>
            </w:r>
            <w:proofErr w:type="spellEnd"/>
            <w:r>
              <w:t xml:space="preserve">. </w:t>
            </w:r>
            <w:proofErr w:type="spellStart"/>
            <w:r>
              <w:t>Anadolu’da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Kurucu</w:t>
            </w:r>
            <w:proofErr w:type="spellEnd"/>
            <w:r>
              <w:t xml:space="preserve"> </w:t>
            </w:r>
            <w:proofErr w:type="spellStart"/>
            <w:r>
              <w:t>Akıl</w:t>
            </w:r>
            <w:proofErr w:type="spellEnd"/>
            <w:r>
              <w:t xml:space="preserve">: </w:t>
            </w:r>
            <w:proofErr w:type="spellStart"/>
            <w:r>
              <w:t>Hacı</w:t>
            </w:r>
            <w:proofErr w:type="spellEnd"/>
            <w:r>
              <w:t xml:space="preserve"> </w:t>
            </w:r>
            <w:proofErr w:type="spellStart"/>
            <w:r>
              <w:t>Bektaş-ı</w:t>
            </w:r>
            <w:proofErr w:type="spellEnd"/>
            <w:r>
              <w:t xml:space="preserve"> </w:t>
            </w:r>
            <w:proofErr w:type="spellStart"/>
            <w:r>
              <w:t>Veli</w:t>
            </w:r>
            <w:proofErr w:type="spellEnd"/>
            <w:r>
              <w:t xml:space="preserve">. </w:t>
            </w:r>
            <w:proofErr w:type="spellStart"/>
            <w:r>
              <w:t>İncir</w:t>
            </w:r>
            <w:proofErr w:type="spellEnd"/>
            <w:r>
              <w:t xml:space="preserve"> </w:t>
            </w:r>
            <w:proofErr w:type="spellStart"/>
            <w:r>
              <w:t>Yayıncılık</w:t>
            </w:r>
            <w:proofErr w:type="spellEnd"/>
            <w:r>
              <w:t>, ISBN: 978-605-2316-01-6.</w:t>
            </w:r>
          </w:p>
        </w:tc>
      </w:tr>
      <w:tr w:rsidR="00722774" w14:paraId="14F46BCC" w14:textId="77777777" w:rsidTr="296AF00E">
        <w:trPr>
          <w:trHeight w:val="6020"/>
        </w:trPr>
        <w:tc>
          <w:tcPr>
            <w:tcW w:w="27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9751C6" w14:textId="77777777" w:rsidR="00722774" w:rsidRDefault="296AF00E">
            <w:pPr>
              <w:pStyle w:val="Normal0"/>
            </w:pPr>
            <w:r w:rsidRPr="296AF00E">
              <w:rPr>
                <w:b/>
                <w:bCs/>
                <w:sz w:val="22"/>
                <w:szCs w:val="22"/>
              </w:rPr>
              <w:t>НАПОМЕНА</w:t>
            </w:r>
          </w:p>
        </w:tc>
        <w:tc>
          <w:tcPr>
            <w:tcW w:w="11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7669F" w14:textId="29FC7630" w:rsidR="00722774" w:rsidRDefault="00722774" w:rsidP="296AF00E">
            <w:pPr>
              <w:pStyle w:val="Normal0"/>
              <w:spacing w:before="120"/>
            </w:pPr>
          </w:p>
        </w:tc>
      </w:tr>
    </w:tbl>
    <w:p w14:paraId="67F6CC0D" w14:textId="77777777" w:rsidR="00722774" w:rsidRDefault="00722774">
      <w:pPr>
        <w:pStyle w:val="Normal0"/>
        <w:widowControl w:val="0"/>
      </w:pPr>
    </w:p>
    <w:p w14:paraId="3E7864BB" w14:textId="77777777" w:rsidR="00722774" w:rsidRDefault="00722774">
      <w:pPr>
        <w:pStyle w:val="Normal0"/>
      </w:pPr>
    </w:p>
    <w:p w14:paraId="69A33DFE" w14:textId="77777777" w:rsidR="00722774" w:rsidRDefault="00722774">
      <w:pPr>
        <w:pStyle w:val="Normal0"/>
      </w:pPr>
    </w:p>
    <w:p w14:paraId="51FE4D10" w14:textId="77777777" w:rsidR="00722774" w:rsidRDefault="00722774">
      <w:pPr>
        <w:pStyle w:val="Normal0"/>
      </w:pPr>
      <w:bookmarkStart w:id="0" w:name="_GoBack"/>
      <w:bookmarkEnd w:id="0"/>
    </w:p>
    <w:sectPr w:rsidR="00722774">
      <w:headerReference w:type="default" r:id="rId19"/>
      <w:footerReference w:type="default" r:id="rId20"/>
      <w:pgSz w:w="16840" w:h="11900" w:orient="landscape"/>
      <w:pgMar w:top="1253" w:right="1411" w:bottom="1022" w:left="113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F32B0F" w14:textId="77777777" w:rsidR="00000000" w:rsidRDefault="00F77316">
      <w:r>
        <w:separator/>
      </w:r>
    </w:p>
  </w:endnote>
  <w:endnote w:type="continuationSeparator" w:id="0">
    <w:p w14:paraId="27D9188E" w14:textId="77777777" w:rsidR="00000000" w:rsidRDefault="00F77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ヒラギノ角ゴ ProN W3">
    <w:altName w:val="Times New Roman"/>
    <w:charset w:val="00"/>
    <w:family w:val="roman"/>
    <w:pitch w:val="default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ヒラギノ角ゴ ProN W6">
    <w:altName w:val="MS Gothic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90E08A" w14:textId="77777777" w:rsidR="00722774" w:rsidRDefault="00722774">
    <w:pPr>
      <w:pStyle w:val="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F64CBD" w14:textId="77777777" w:rsidR="00000000" w:rsidRDefault="00F77316">
      <w:r>
        <w:separator/>
      </w:r>
    </w:p>
  </w:footnote>
  <w:footnote w:type="continuationSeparator" w:id="0">
    <w:p w14:paraId="62BBED6F" w14:textId="77777777" w:rsidR="00000000" w:rsidRDefault="00F773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715EDA" w14:textId="77777777" w:rsidR="00722774" w:rsidRDefault="00722774">
    <w:pPr>
      <w:pStyle w:val="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721DDD"/>
    <w:multiLevelType w:val="hybridMultilevel"/>
    <w:tmpl w:val="E16C95B2"/>
    <w:lvl w:ilvl="0" w:tplc="63C2A1E4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21232DC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B4EA512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964027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BD2850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7AE971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7F489F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1BC038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7A8595C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4869300F"/>
    <w:multiLevelType w:val="hybridMultilevel"/>
    <w:tmpl w:val="F94EB232"/>
    <w:lvl w:ilvl="0" w:tplc="CFFA2336">
      <w:start w:val="1"/>
      <w:numFmt w:val="bullet"/>
      <w:lvlText w:val="·"/>
      <w:lvlJc w:val="left"/>
      <w:pPr>
        <w:tabs>
          <w:tab w:val="num" w:pos="1440"/>
        </w:tabs>
        <w:ind w:left="720" w:firstLine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D484D24">
      <w:start w:val="1"/>
      <w:numFmt w:val="bullet"/>
      <w:lvlText w:val="o"/>
      <w:lvlJc w:val="left"/>
      <w:pPr>
        <w:tabs>
          <w:tab w:val="num" w:pos="2160"/>
        </w:tabs>
        <w:ind w:left="1440" w:firstLine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5583C18">
      <w:start w:val="1"/>
      <w:numFmt w:val="bullet"/>
      <w:lvlText w:val="▪"/>
      <w:lvlJc w:val="left"/>
      <w:pPr>
        <w:tabs>
          <w:tab w:val="num" w:pos="2880"/>
        </w:tabs>
        <w:ind w:left="2160" w:firstLine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D9A2E3C">
      <w:start w:val="1"/>
      <w:numFmt w:val="bullet"/>
      <w:lvlText w:val="·"/>
      <w:lvlJc w:val="left"/>
      <w:pPr>
        <w:tabs>
          <w:tab w:val="num" w:pos="3600"/>
        </w:tabs>
        <w:ind w:left="2880" w:firstLine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EF6DFFE">
      <w:start w:val="1"/>
      <w:numFmt w:val="bullet"/>
      <w:lvlText w:val="o"/>
      <w:lvlJc w:val="left"/>
      <w:pPr>
        <w:tabs>
          <w:tab w:val="num" w:pos="4320"/>
        </w:tabs>
        <w:ind w:left="3600" w:firstLine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408E5C4">
      <w:start w:val="1"/>
      <w:numFmt w:val="bullet"/>
      <w:lvlText w:val="▪"/>
      <w:lvlJc w:val="left"/>
      <w:pPr>
        <w:tabs>
          <w:tab w:val="num" w:pos="5040"/>
        </w:tabs>
        <w:ind w:left="4320" w:firstLine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0F6E28E">
      <w:start w:val="1"/>
      <w:numFmt w:val="bullet"/>
      <w:lvlText w:val="·"/>
      <w:lvlJc w:val="left"/>
      <w:pPr>
        <w:tabs>
          <w:tab w:val="num" w:pos="5760"/>
        </w:tabs>
        <w:ind w:left="5040" w:firstLine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9242BE2">
      <w:start w:val="1"/>
      <w:numFmt w:val="bullet"/>
      <w:lvlText w:val="o"/>
      <w:lvlJc w:val="left"/>
      <w:pPr>
        <w:tabs>
          <w:tab w:val="num" w:pos="6480"/>
        </w:tabs>
        <w:ind w:left="5760" w:firstLine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A0012D8">
      <w:start w:val="1"/>
      <w:numFmt w:val="bullet"/>
      <w:lvlText w:val="▪"/>
      <w:lvlJc w:val="left"/>
      <w:pPr>
        <w:tabs>
          <w:tab w:val="num" w:pos="7200"/>
        </w:tabs>
        <w:ind w:left="6480" w:firstLine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78551F12"/>
    <w:multiLevelType w:val="hybridMultilevel"/>
    <w:tmpl w:val="6040D454"/>
    <w:lvl w:ilvl="0" w:tplc="327E6BB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9FAC95E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6168E92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CF6B91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D1E7552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B6E725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84A1BA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B9E3A14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E76C1B6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7E5011DA"/>
    <w:multiLevelType w:val="hybridMultilevel"/>
    <w:tmpl w:val="F76A4A80"/>
    <w:lvl w:ilvl="0" w:tplc="67C6B068">
      <w:start w:val="1"/>
      <w:numFmt w:val="bullet"/>
      <w:lvlText w:val="·"/>
      <w:lvlJc w:val="left"/>
      <w:pPr>
        <w:tabs>
          <w:tab w:val="num" w:pos="1429"/>
        </w:tabs>
        <w:ind w:left="720" w:firstLine="34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FB4B24E">
      <w:start w:val="1"/>
      <w:numFmt w:val="bullet"/>
      <w:lvlText w:val="o"/>
      <w:lvlJc w:val="left"/>
      <w:pPr>
        <w:tabs>
          <w:tab w:val="num" w:pos="2149"/>
        </w:tabs>
        <w:ind w:left="1440" w:firstLine="34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AB20E5A">
      <w:start w:val="1"/>
      <w:numFmt w:val="bullet"/>
      <w:lvlText w:val="▪"/>
      <w:lvlJc w:val="left"/>
      <w:pPr>
        <w:tabs>
          <w:tab w:val="num" w:pos="2869"/>
        </w:tabs>
        <w:ind w:left="2160" w:firstLine="34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2824B92">
      <w:start w:val="1"/>
      <w:numFmt w:val="bullet"/>
      <w:lvlText w:val="·"/>
      <w:lvlJc w:val="left"/>
      <w:pPr>
        <w:tabs>
          <w:tab w:val="num" w:pos="3589"/>
        </w:tabs>
        <w:ind w:left="2880" w:firstLine="34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11E7256">
      <w:start w:val="1"/>
      <w:numFmt w:val="bullet"/>
      <w:lvlText w:val="o"/>
      <w:lvlJc w:val="left"/>
      <w:pPr>
        <w:tabs>
          <w:tab w:val="num" w:pos="4309"/>
        </w:tabs>
        <w:ind w:left="3600" w:firstLine="34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FD4C248">
      <w:start w:val="1"/>
      <w:numFmt w:val="bullet"/>
      <w:lvlText w:val="▪"/>
      <w:lvlJc w:val="left"/>
      <w:pPr>
        <w:tabs>
          <w:tab w:val="num" w:pos="5029"/>
        </w:tabs>
        <w:ind w:left="4320" w:firstLine="34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9C8464C">
      <w:start w:val="1"/>
      <w:numFmt w:val="bullet"/>
      <w:lvlText w:val="·"/>
      <w:lvlJc w:val="left"/>
      <w:pPr>
        <w:tabs>
          <w:tab w:val="num" w:pos="5749"/>
        </w:tabs>
        <w:ind w:left="5040" w:firstLine="34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0D22050">
      <w:start w:val="1"/>
      <w:numFmt w:val="bullet"/>
      <w:lvlText w:val="o"/>
      <w:lvlJc w:val="left"/>
      <w:pPr>
        <w:tabs>
          <w:tab w:val="num" w:pos="6469"/>
        </w:tabs>
        <w:ind w:left="5760" w:firstLine="34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D08D22C">
      <w:start w:val="1"/>
      <w:numFmt w:val="bullet"/>
      <w:lvlText w:val="▪"/>
      <w:lvlJc w:val="left"/>
      <w:pPr>
        <w:tabs>
          <w:tab w:val="num" w:pos="7189"/>
        </w:tabs>
        <w:ind w:left="6480" w:firstLine="34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2"/>
  </w:num>
  <w:num w:numId="2">
    <w:abstractNumId w:val="2"/>
    <w:lvlOverride w:ilvl="0">
      <w:lvl w:ilvl="0" w:tplc="327E6BB8">
        <w:start w:val="1"/>
        <w:numFmt w:val="bullet"/>
        <w:lvlText w:val="·"/>
        <w:lvlJc w:val="left"/>
        <w:pPr>
          <w:tabs>
            <w:tab w:val="num" w:pos="1429"/>
          </w:tabs>
          <w:ind w:left="720" w:firstLine="349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9FAC95E">
        <w:start w:val="1"/>
        <w:numFmt w:val="bullet"/>
        <w:lvlText w:val="o"/>
        <w:lvlJc w:val="left"/>
        <w:pPr>
          <w:tabs>
            <w:tab w:val="num" w:pos="2149"/>
          </w:tabs>
          <w:ind w:left="1440" w:firstLine="34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D6168E92">
        <w:start w:val="1"/>
        <w:numFmt w:val="bullet"/>
        <w:lvlText w:val="▪"/>
        <w:lvlJc w:val="left"/>
        <w:pPr>
          <w:tabs>
            <w:tab w:val="num" w:pos="2869"/>
          </w:tabs>
          <w:ind w:left="2160" w:firstLine="34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CF6B91A">
        <w:start w:val="1"/>
        <w:numFmt w:val="bullet"/>
        <w:lvlText w:val="·"/>
        <w:lvlJc w:val="left"/>
        <w:pPr>
          <w:tabs>
            <w:tab w:val="num" w:pos="3589"/>
          </w:tabs>
          <w:ind w:left="2880" w:firstLine="349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D1E7552">
        <w:start w:val="1"/>
        <w:numFmt w:val="bullet"/>
        <w:lvlText w:val="o"/>
        <w:lvlJc w:val="left"/>
        <w:pPr>
          <w:tabs>
            <w:tab w:val="num" w:pos="4309"/>
          </w:tabs>
          <w:ind w:left="3600" w:firstLine="34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B6E725A">
        <w:start w:val="1"/>
        <w:numFmt w:val="bullet"/>
        <w:lvlText w:val="▪"/>
        <w:lvlJc w:val="left"/>
        <w:pPr>
          <w:tabs>
            <w:tab w:val="num" w:pos="5029"/>
          </w:tabs>
          <w:ind w:left="4320" w:firstLine="34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84A1BAA">
        <w:start w:val="1"/>
        <w:numFmt w:val="bullet"/>
        <w:lvlText w:val="·"/>
        <w:lvlJc w:val="left"/>
        <w:pPr>
          <w:tabs>
            <w:tab w:val="num" w:pos="5749"/>
          </w:tabs>
          <w:ind w:left="5040" w:firstLine="349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B9E3A14">
        <w:start w:val="1"/>
        <w:numFmt w:val="bullet"/>
        <w:lvlText w:val="o"/>
        <w:lvlJc w:val="left"/>
        <w:pPr>
          <w:tabs>
            <w:tab w:val="num" w:pos="6469"/>
          </w:tabs>
          <w:ind w:left="5760" w:firstLine="34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E76C1B6">
        <w:start w:val="1"/>
        <w:numFmt w:val="bullet"/>
        <w:lvlText w:val="▪"/>
        <w:lvlJc w:val="left"/>
        <w:pPr>
          <w:tabs>
            <w:tab w:val="num" w:pos="7189"/>
          </w:tabs>
          <w:ind w:left="6480" w:firstLine="34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">
    <w:abstractNumId w:val="3"/>
  </w:num>
  <w:num w:numId="4">
    <w:abstractNumId w:val="0"/>
  </w:num>
  <w:num w:numId="5">
    <w:abstractNumId w:val="1"/>
  </w:num>
  <w:num w:numId="6">
    <w:abstractNumId w:val="1"/>
    <w:lvlOverride w:ilvl="0">
      <w:lvl w:ilvl="0" w:tplc="CFFA2336">
        <w:start w:val="1"/>
        <w:numFmt w:val="bullet"/>
        <w:lvlText w:val="·"/>
        <w:lvlJc w:val="left"/>
        <w:pPr>
          <w:tabs>
            <w:tab w:val="num" w:pos="1429"/>
          </w:tabs>
          <w:ind w:left="720" w:firstLine="349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D484D24">
        <w:start w:val="1"/>
        <w:numFmt w:val="bullet"/>
        <w:lvlText w:val="o"/>
        <w:lvlJc w:val="left"/>
        <w:pPr>
          <w:tabs>
            <w:tab w:val="num" w:pos="2149"/>
          </w:tabs>
          <w:ind w:left="1440" w:firstLine="34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D5583C18">
        <w:start w:val="1"/>
        <w:numFmt w:val="bullet"/>
        <w:lvlText w:val="▪"/>
        <w:lvlJc w:val="left"/>
        <w:pPr>
          <w:tabs>
            <w:tab w:val="num" w:pos="2869"/>
          </w:tabs>
          <w:ind w:left="2160" w:firstLine="34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BD9A2E3C">
        <w:start w:val="1"/>
        <w:numFmt w:val="bullet"/>
        <w:lvlText w:val="·"/>
        <w:lvlJc w:val="left"/>
        <w:pPr>
          <w:tabs>
            <w:tab w:val="num" w:pos="3589"/>
          </w:tabs>
          <w:ind w:left="2880" w:firstLine="349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EF6DFFE">
        <w:start w:val="1"/>
        <w:numFmt w:val="bullet"/>
        <w:lvlText w:val="o"/>
        <w:lvlJc w:val="left"/>
        <w:pPr>
          <w:tabs>
            <w:tab w:val="num" w:pos="4309"/>
          </w:tabs>
          <w:ind w:left="3600" w:firstLine="34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408E5C4">
        <w:start w:val="1"/>
        <w:numFmt w:val="bullet"/>
        <w:lvlText w:val="▪"/>
        <w:lvlJc w:val="left"/>
        <w:pPr>
          <w:tabs>
            <w:tab w:val="num" w:pos="5029"/>
          </w:tabs>
          <w:ind w:left="4320" w:firstLine="34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0F6E28E">
        <w:start w:val="1"/>
        <w:numFmt w:val="bullet"/>
        <w:lvlText w:val="·"/>
        <w:lvlJc w:val="left"/>
        <w:pPr>
          <w:tabs>
            <w:tab w:val="num" w:pos="5749"/>
          </w:tabs>
          <w:ind w:left="5040" w:firstLine="349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09242BE2">
        <w:start w:val="1"/>
        <w:numFmt w:val="bullet"/>
        <w:lvlText w:val="o"/>
        <w:lvlJc w:val="left"/>
        <w:pPr>
          <w:tabs>
            <w:tab w:val="num" w:pos="6469"/>
          </w:tabs>
          <w:ind w:left="5760" w:firstLine="34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A0012D8">
        <w:start w:val="1"/>
        <w:numFmt w:val="bullet"/>
        <w:lvlText w:val="▪"/>
        <w:lvlJc w:val="left"/>
        <w:pPr>
          <w:tabs>
            <w:tab w:val="num" w:pos="7189"/>
          </w:tabs>
          <w:ind w:left="6480" w:firstLine="34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96AF00E"/>
    <w:rsid w:val="00722774"/>
    <w:rsid w:val="00F77316"/>
    <w:rsid w:val="296AF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35B11"/>
  <w15:docId w15:val="{5E8C1F2F-7696-4B13-B7B3-C0684508E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a">
    <w:name w:val="ヘッダとフッタ"/>
    <w:pPr>
      <w:tabs>
        <w:tab w:val="right" w:pos="9020"/>
      </w:tabs>
    </w:pPr>
    <w:rPr>
      <w:rFonts w:ascii="ヒラギノ角ゴ ProN W3" w:hAnsi="ヒラギノ角ゴ ProN W3" w:cs="Arial Unicode MS"/>
      <w:color w:val="000000"/>
      <w:sz w:val="24"/>
      <w:szCs w:val="24"/>
    </w:rPr>
  </w:style>
  <w:style w:type="paragraph" w:customStyle="1" w:styleId="Normal0">
    <w:name w:val="Normal0"/>
    <w:rPr>
      <w:rFonts w:cs="Arial Unicode MS"/>
      <w:color w:val="000000"/>
      <w:sz w:val="24"/>
      <w:szCs w:val="24"/>
      <w:u w:color="000000"/>
    </w:rPr>
  </w:style>
  <w:style w:type="character" w:customStyle="1" w:styleId="Hyperlink0">
    <w:name w:val="Hyperlink.0"/>
    <w:basedOn w:val="Hyperlink"/>
    <w:rPr>
      <w:color w:val="0000FF"/>
      <w:u w:val="single" w:color="0000FF"/>
    </w:rPr>
  </w:style>
  <w:style w:type="paragraph" w:customStyle="1" w:styleId="a0">
    <w:name w:val="デフォルト"/>
    <w:rPr>
      <w:rFonts w:ascii="ヒラギノ角ゴ ProN W3" w:hAnsi="ヒラギノ角ゴ ProN W3" w:cs="Arial Unicode MS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x.doi.org/10.7596/taksad.v6i3.938" TargetMode="External"/><Relationship Id="rId13" Type="http://schemas.openxmlformats.org/officeDocument/2006/relationships/hyperlink" Target="http://dx.doi.org/10.7827/TurkishStudies.7661" TargetMode="External"/><Relationship Id="rId18" Type="http://schemas.openxmlformats.org/officeDocument/2006/relationships/hyperlink" Target="http://eiris.it/ojs/index.php/scienceandphilosophy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itobiad.com/issue/30065/334975" TargetMode="External"/><Relationship Id="rId12" Type="http://schemas.openxmlformats.org/officeDocument/2006/relationships/hyperlink" Target="http://www.turkishstudies.net" TargetMode="External"/><Relationship Id="rId17" Type="http://schemas.openxmlformats.org/officeDocument/2006/relationships/hyperlink" Target="http://dx.doi.org/10.7827/TurkishStudies.8057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urkishstudies.net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x.Doi.Org/10.18298/%C4%B0jlet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dx.doi.org/10.9761/JASSS3651" TargetMode="External"/><Relationship Id="rId10" Type="http://schemas.openxmlformats.org/officeDocument/2006/relationships/hyperlink" Target="http://dx.doi.org/10.7827/TurkishStudies.9376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turkishstudies.net" TargetMode="External"/><Relationship Id="rId14" Type="http://schemas.openxmlformats.org/officeDocument/2006/relationships/hyperlink" Target="http://dx.doi.org/10.7827/TurkishStudies.991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1979</Words>
  <Characters>11281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 Božović</dc:creator>
  <cp:lastModifiedBy>Jelena Jevremovic</cp:lastModifiedBy>
  <cp:revision>2</cp:revision>
  <dcterms:created xsi:type="dcterms:W3CDTF">2017-12-08T12:08:00Z</dcterms:created>
  <dcterms:modified xsi:type="dcterms:W3CDTF">2017-12-08T12:08:00Z</dcterms:modified>
</cp:coreProperties>
</file>